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海阳市拟定新增定点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医药机构名单</w:t>
      </w:r>
    </w:p>
    <w:bookmarkEnd w:id="0"/>
    <w:tbl>
      <w:tblPr>
        <w:tblStyle w:val="2"/>
        <w:tblpPr w:leftFromText="180" w:rightFromText="180" w:vertAnchor="text" w:horzAnchor="page" w:tblpX="542" w:tblpY="419"/>
        <w:tblOverlap w:val="never"/>
        <w:tblW w:w="1100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4487"/>
        <w:gridCol w:w="57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80" w:hRule="atLeas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4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5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80" w:hRule="atLeas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4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zh-CN"/>
              </w:rPr>
              <w:t>烟台百姓医药有限公司海阳济群店</w:t>
            </w:r>
          </w:p>
        </w:tc>
        <w:tc>
          <w:tcPr>
            <w:tcW w:w="5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zh-CN"/>
              </w:rPr>
              <w:t>山东省烟台市海阳市碧城工业园区肋埠村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80" w:hRule="atLeas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4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zh-CN"/>
              </w:rPr>
              <w:t>烟台市康源医药连锁有限公司海阳八十七店</w:t>
            </w:r>
          </w:p>
        </w:tc>
        <w:tc>
          <w:tcPr>
            <w:tcW w:w="5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zh-CN"/>
              </w:rPr>
              <w:t>山东省烟台市海阳市辛安镇吕家村550号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80" w:hRule="atLeas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4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zh-CN"/>
              </w:rPr>
              <w:t>烟台市康源医药连锁有限公司</w:t>
            </w:r>
          </w:p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zh-CN"/>
              </w:rPr>
              <w:t>海阳璐铭贰店</w:t>
            </w:r>
          </w:p>
        </w:tc>
        <w:tc>
          <w:tcPr>
            <w:tcW w:w="5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zh-CN"/>
              </w:rPr>
              <w:t>山东省烟台市海阳市海阳路309-2号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80" w:hRule="atLeas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4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zh-CN"/>
              </w:rPr>
              <w:t>海阳市晟华大药房</w:t>
            </w:r>
          </w:p>
        </w:tc>
        <w:tc>
          <w:tcPr>
            <w:tcW w:w="5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zh-CN"/>
              </w:rPr>
              <w:t>山东省烟台市海阳市发城镇埠后村</w:t>
            </w:r>
          </w:p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zh-CN"/>
              </w:rPr>
              <w:t>（埠后加油站南10米）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80" w:hRule="atLeas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zh-CN"/>
              </w:rPr>
              <w:t>山东鸿杰大药房有限公司</w:t>
            </w:r>
          </w:p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zh-CN"/>
              </w:rPr>
              <w:t>海阳市开启药店</w:t>
            </w:r>
          </w:p>
        </w:tc>
        <w:tc>
          <w:tcPr>
            <w:tcW w:w="5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zh-CN"/>
              </w:rPr>
              <w:t>山东省烟台市海阳市小纪镇泉水头村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80" w:hRule="atLeast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4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zh-CN"/>
              </w:rPr>
              <w:t>海阳市正和大药房</w:t>
            </w:r>
          </w:p>
        </w:tc>
        <w:tc>
          <w:tcPr>
            <w:tcW w:w="5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zh-CN"/>
              </w:rPr>
              <w:t>山东省烟台市海阳市盘石店镇盘石店</w:t>
            </w:r>
          </w:p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zh-CN"/>
              </w:rPr>
              <w:t>赶集街南门市房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80" w:hRule="atLeast"/>
        </w:trPr>
        <w:tc>
          <w:tcPr>
            <w:tcW w:w="820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4487" w:type="dxa"/>
            <w:noWrap w:val="0"/>
            <w:vAlign w:val="top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zh-CN"/>
              </w:rPr>
            </w:pPr>
          </w:p>
        </w:tc>
        <w:tc>
          <w:tcPr>
            <w:tcW w:w="5700" w:type="dxa"/>
            <w:noWrap w:val="0"/>
            <w:vAlign w:val="top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BF640B"/>
    <w:rsid w:val="62BF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Office_6.2.2.8394_F1E327BC-269C-435d-A152-05C5408002CA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2023-11-01T14:29:00Z</dcterms:created>
  <dc:creator>WPS_1661385185</dc:creator>
  <cp:lastModifiedBy>WPS_1661385185</cp:lastModifiedBy>
  <dcterms:modified xsi:type="dcterms:W3CDTF">2023-11-01T14:31:43Z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2052-6.2.2.8394</vt:lpwstr>
  </property>
  <property fmtid="{D5CDD505-2E9C-101B-9397-08002B2CF9AE}" pid="3" name="ICV">
    <vt:lpwstr>FF2383FC8439F33C33F04165B496AF41_41</vt:lpwstr>
  </property>
</Properties>
</file>