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9"/>
        <w:widowControl/>
        <w:spacing w:line="1000" w:lineRule="exact"/>
        <w:contextualSpacing/>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3706870102605</w:t>
      </w:r>
    </w:p>
    <w:p>
      <w:pPr>
        <w:pStyle w:val="9"/>
        <w:widowControl/>
        <w:spacing w:line="1000" w:lineRule="exact"/>
        <w:contextualSpacing/>
        <w:jc w:val="left"/>
        <w:rPr>
          <w:rFonts w:ascii="楷体" w:hAnsi="楷体" w:eastAsia="楷体"/>
          <w:sz w:val="44"/>
          <w:szCs w:val="44"/>
        </w:rPr>
      </w:pPr>
      <w:r>
        <w:rPr>
          <w:rFonts w:ascii="楷体" w:hAnsi="楷体" w:eastAsia="楷体"/>
          <w:sz w:val="44"/>
          <w:szCs w:val="44"/>
        </w:rPr>
        <w:t>行政许可</w:t>
      </w:r>
    </w:p>
    <w:p>
      <w:pPr>
        <w:pStyle w:val="9"/>
        <w:widowControl/>
        <w:spacing w:line="1000" w:lineRule="exact"/>
        <w:contextualSpacing/>
        <w:rPr>
          <w:rFonts w:hint="default" w:ascii="方正小标宋简体" w:hAnsi="楷体" w:eastAsia="方正小标宋简体"/>
          <w:szCs w:val="52"/>
        </w:rPr>
      </w:pPr>
    </w:p>
    <w:p>
      <w:pPr>
        <w:pStyle w:val="9"/>
        <w:widowControl/>
        <w:spacing w:line="1000" w:lineRule="exact"/>
        <w:contextualSpacing/>
        <w:rPr>
          <w:rFonts w:hint="default" w:ascii="方正小标宋简体" w:hAnsi="楷体" w:eastAsia="方正小标宋简体"/>
          <w:szCs w:val="52"/>
        </w:rPr>
      </w:pPr>
    </w:p>
    <w:p>
      <w:pPr>
        <w:pStyle w:val="9"/>
        <w:widowControl/>
        <w:spacing w:line="1000" w:lineRule="exact"/>
        <w:contextualSpacing/>
        <w:rPr>
          <w:rFonts w:hint="eastAsia" w:ascii="方正小标宋简体" w:hAnsi="楷体" w:eastAsia="方正小标宋简体"/>
          <w:szCs w:val="52"/>
        </w:rPr>
      </w:pPr>
      <w:r>
        <w:rPr>
          <w:rFonts w:hint="eastAsia" w:ascii="方正小标宋简体" w:hAnsi="楷体" w:eastAsia="方正小标宋简体"/>
          <w:szCs w:val="52"/>
        </w:rPr>
        <w:t>蚕种生产、经营许可审核</w:t>
      </w:r>
    </w:p>
    <w:p>
      <w:pPr>
        <w:pStyle w:val="9"/>
        <w:widowControl/>
        <w:spacing w:line="1000" w:lineRule="exact"/>
        <w:contextualSpacing/>
        <w:rPr>
          <w:rFonts w:hint="default" w:ascii="方正小标宋简体" w:hAnsi="楷体" w:eastAsia="方正小标宋简体"/>
          <w:szCs w:val="52"/>
        </w:rPr>
      </w:pPr>
      <w:r>
        <w:rPr>
          <w:rFonts w:ascii="方正小标宋简体" w:hAnsi="楷体" w:eastAsia="方正小标宋简体"/>
          <w:szCs w:val="52"/>
        </w:rPr>
        <w:t>服务指南</w:t>
      </w:r>
    </w:p>
    <w:p>
      <w:pPr>
        <w:rPr>
          <w:rFonts w:ascii="仿宋_GB2312" w:eastAsia="仿宋_GB2312"/>
          <w:sz w:val="28"/>
          <w:szCs w:val="28"/>
        </w:rPr>
      </w:pPr>
    </w:p>
    <w:p>
      <w:pPr>
        <w:rPr>
          <w:rFonts w:ascii="仿宋_GB2312" w:eastAsia="仿宋_GB2312"/>
          <w:sz w:val="28"/>
          <w:szCs w:val="28"/>
        </w:rPr>
      </w:pPr>
    </w:p>
    <w:p>
      <w:pPr>
        <w:pStyle w:val="9"/>
        <w:widowControl/>
        <w:spacing w:line="1000" w:lineRule="exact"/>
        <w:contextualSpacing/>
        <w:jc w:val="both"/>
        <w:rPr>
          <w:rFonts w:ascii="方正小标宋简体" w:hAnsi="楷体" w:eastAsia="方正小标宋简体"/>
          <w:szCs w:val="52"/>
        </w:rPr>
      </w:pPr>
    </w:p>
    <w:p>
      <w:pPr>
        <w:rPr>
          <w:rFonts w:ascii="仿宋_GB2312" w:eastAsia="仿宋_GB2312"/>
          <w:sz w:val="28"/>
          <w:szCs w:val="28"/>
        </w:rPr>
      </w:pPr>
      <w:r>
        <w:rPr>
          <w:rFonts w:hint="eastAsia" w:ascii="仿宋_GB2312" w:eastAsia="仿宋_GB2312"/>
          <w:sz w:val="28"/>
          <w:szCs w:val="28"/>
        </w:rPr>
        <w:t xml:space="preserve"> </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jc w:val="center"/>
        <w:rPr>
          <w:rFonts w:ascii="楷体" w:hAnsi="楷体" w:eastAsia="楷体"/>
          <w:kern w:val="0"/>
          <w:sz w:val="44"/>
          <w:szCs w:val="44"/>
        </w:rPr>
      </w:pPr>
      <w:r>
        <w:rPr>
          <w:rFonts w:hint="eastAsia" w:ascii="楷体" w:hAnsi="楷体" w:eastAsia="楷体"/>
          <w:kern w:val="0"/>
          <w:sz w:val="44"/>
          <w:szCs w:val="44"/>
        </w:rPr>
        <w:t>海阳市农业局发布</w:t>
      </w:r>
    </w:p>
    <w:p>
      <w:pPr>
        <w:jc w:val="center"/>
        <w:rPr>
          <w:rFonts w:ascii="宋体" w:hAnsi="宋体"/>
          <w:sz w:val="44"/>
          <w:szCs w:val="44"/>
        </w:rPr>
      </w:pPr>
      <w:r>
        <w:rPr>
          <w:rFonts w:hint="eastAsia" w:ascii="宋体" w:hAnsi="宋体"/>
          <w:sz w:val="44"/>
          <w:szCs w:val="44"/>
        </w:rPr>
        <w:t>2015-</w:t>
      </w:r>
      <w:r>
        <w:rPr>
          <w:rFonts w:hint="eastAsia" w:ascii="宋体" w:hAnsi="宋体"/>
          <w:sz w:val="44"/>
          <w:szCs w:val="44"/>
          <w:lang w:val="en-US" w:eastAsia="zh-CN"/>
        </w:rPr>
        <w:t>9</w:t>
      </w:r>
      <w:r>
        <w:rPr>
          <w:rFonts w:hint="eastAsia" w:ascii="宋体" w:hAnsi="宋体"/>
          <w:sz w:val="44"/>
          <w:szCs w:val="44"/>
        </w:rPr>
        <w:t>-</w:t>
      </w:r>
      <w:r>
        <w:rPr>
          <w:rFonts w:hint="eastAsia" w:ascii="宋体" w:hAnsi="宋体"/>
          <w:sz w:val="44"/>
          <w:szCs w:val="44"/>
          <w:lang w:val="en-US" w:eastAsia="zh-CN"/>
        </w:rPr>
        <w:t>10</w:t>
      </w:r>
    </w:p>
    <w:p>
      <w:pPr>
        <w:jc w:val="center"/>
        <w:rPr>
          <w:rFonts w:ascii="宋体" w:hAnsi="宋体"/>
          <w:sz w:val="44"/>
          <w:szCs w:val="44"/>
        </w:rPr>
      </w:pPr>
    </w:p>
    <w:p>
      <w:pPr>
        <w:jc w:val="center"/>
        <w:rPr>
          <w:rFonts w:ascii="宋体" w:hAnsi="宋体"/>
          <w:sz w:val="44"/>
          <w:szCs w:val="44"/>
        </w:rPr>
      </w:pPr>
    </w:p>
    <w:p>
      <w:pPr>
        <w:jc w:val="center"/>
        <w:rPr>
          <w:rFonts w:ascii="宋体" w:hAnsi="宋体"/>
          <w:sz w:val="44"/>
          <w:szCs w:val="44"/>
        </w:rPr>
      </w:pPr>
    </w:p>
    <w:p>
      <w:pPr>
        <w:jc w:val="center"/>
        <w:rPr>
          <w:rFonts w:ascii="宋体" w:hAnsi="宋体"/>
          <w:sz w:val="44"/>
          <w:szCs w:val="44"/>
        </w:rPr>
      </w:pPr>
    </w:p>
    <w:p>
      <w:pPr>
        <w:spacing w:line="700" w:lineRule="exact"/>
        <w:jc w:val="center"/>
        <w:rPr>
          <w:rFonts w:hint="eastAsia" w:ascii="方正小标宋简体" w:hAnsi="方正小标宋简体" w:eastAsia="方正小标宋简体" w:cs="方正小标宋简体"/>
          <w:sz w:val="44"/>
          <w:szCs w:val="44"/>
        </w:rPr>
        <w:sectPr>
          <w:headerReference r:id="rId4" w:type="default"/>
          <w:footerReference r:id="rId5" w:type="default"/>
          <w:pgSz w:w="11906" w:h="16838"/>
          <w:pgMar w:top="1077" w:right="1134" w:bottom="1077" w:left="1701" w:header="851" w:footer="992" w:gutter="0"/>
          <w:paperSrc w:first="0" w:other="0"/>
          <w:cols w:space="720" w:num="1"/>
          <w:rtlGutter w:val="0"/>
          <w:docGrid w:type="lines" w:linePitch="312" w:charSpace="0"/>
        </w:sectPr>
      </w:pPr>
    </w:p>
    <w:p>
      <w:pPr>
        <w:spacing w:line="700" w:lineRule="exact"/>
        <w:jc w:val="center"/>
        <w:rPr>
          <w:rFonts w:hint="eastAsia" w:ascii="方正小标宋简体" w:hAnsi="方正小标宋简体" w:eastAsia="方正小标宋简体" w:cs="方正小标宋简体"/>
          <w:sz w:val="44"/>
          <w:szCs w:val="44"/>
        </w:rPr>
      </w:pPr>
    </w:p>
    <w:p>
      <w:pPr>
        <w:spacing w:line="7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蚕种生产、经营许可审核</w:t>
      </w:r>
    </w:p>
    <w:p>
      <w:pPr>
        <w:spacing w:line="700" w:lineRule="exact"/>
        <w:jc w:val="center"/>
        <w:rPr>
          <w:rFonts w:hint="default"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服务指南</w:t>
      </w:r>
    </w:p>
    <w:p>
      <w:pPr>
        <w:jc w:val="both"/>
        <w:rPr>
          <w:rFonts w:ascii="黑体" w:eastAsia="黑体"/>
          <w:sz w:val="32"/>
          <w:szCs w:val="32"/>
        </w:rPr>
      </w:pPr>
    </w:p>
    <w:p>
      <w:pPr>
        <w:jc w:val="center"/>
        <w:rPr>
          <w:rFonts w:ascii="黑体" w:eastAsia="黑体"/>
          <w:sz w:val="32"/>
          <w:szCs w:val="32"/>
        </w:rPr>
      </w:pPr>
      <w:r>
        <w:rPr>
          <w:rFonts w:hint="eastAsia" w:ascii="黑体" w:eastAsia="黑体"/>
          <w:sz w:val="32"/>
          <w:szCs w:val="32"/>
        </w:rPr>
        <w:t>目  录</w:t>
      </w:r>
    </w:p>
    <w:p>
      <w:pPr>
        <w:jc w:val="center"/>
        <w:rPr>
          <w:rFonts w:ascii="黑体" w:eastAsia="黑体"/>
          <w:sz w:val="32"/>
          <w:szCs w:val="32"/>
        </w:rPr>
      </w:pPr>
    </w:p>
    <w:p>
      <w:pPr>
        <w:autoSpaceDE w:val="0"/>
        <w:autoSpaceDN w:val="0"/>
        <w:adjustRightInd w:val="0"/>
        <w:spacing w:line="560" w:lineRule="exact"/>
        <w:ind w:firstLine="560" w:firstLineChars="200"/>
        <w:jc w:val="left"/>
        <w:rPr>
          <w:rFonts w:ascii="仿宋_GB2312" w:hAnsi="楷体" w:eastAsia="仿宋_GB2312"/>
          <w:sz w:val="28"/>
          <w:szCs w:val="28"/>
        </w:rPr>
      </w:pPr>
      <w:r>
        <w:rPr>
          <w:rFonts w:hint="eastAsia" w:ascii="黑体" w:hAnsi="楷体" w:eastAsia="黑体"/>
          <w:sz w:val="28"/>
          <w:szCs w:val="28"/>
        </w:rPr>
        <w:t>一、办理要素</w:t>
      </w:r>
    </w:p>
    <w:p>
      <w:pPr>
        <w:pStyle w:val="10"/>
        <w:numPr>
          <w:ilvl w:val="2"/>
          <w:numId w:val="0"/>
        </w:numPr>
        <w:spacing w:line="560" w:lineRule="exact"/>
        <w:ind w:firstLine="560" w:firstLineChars="200"/>
        <w:outlineLvl w:val="2"/>
        <w:rPr>
          <w:rFonts w:hint="default" w:ascii="仿宋_GB2312" w:hAnsi="楷体" w:eastAsia="仿宋_GB2312"/>
          <w:kern w:val="2"/>
          <w:sz w:val="28"/>
          <w:szCs w:val="28"/>
        </w:rPr>
      </w:pPr>
      <w:r>
        <w:rPr>
          <w:rFonts w:ascii="仿宋_GB2312" w:hAnsi="楷体" w:eastAsia="仿宋_GB2312"/>
          <w:kern w:val="2"/>
          <w:sz w:val="28"/>
          <w:szCs w:val="28"/>
        </w:rPr>
        <w:t>（一）事项名称和编码………………………………………</w:t>
      </w:r>
      <w:r>
        <w:rPr>
          <w:rFonts w:hint="eastAsia" w:ascii="仿宋_GB2312" w:hAnsi="楷体" w:eastAsia="仿宋_GB2312"/>
          <w:kern w:val="2"/>
          <w:sz w:val="28"/>
          <w:szCs w:val="28"/>
          <w:lang w:val="en-US" w:eastAsia="zh-CN"/>
        </w:rPr>
        <w:t>3</w:t>
      </w:r>
    </w:p>
    <w:p>
      <w:pPr>
        <w:pStyle w:val="10"/>
        <w:numPr>
          <w:ilvl w:val="2"/>
          <w:numId w:val="0"/>
        </w:numPr>
        <w:spacing w:line="560" w:lineRule="exact"/>
        <w:ind w:firstLine="560" w:firstLineChars="200"/>
        <w:outlineLvl w:val="2"/>
        <w:rPr>
          <w:rFonts w:hint="default" w:ascii="仿宋_GB2312" w:hAnsi="楷体" w:eastAsia="仿宋_GB2312"/>
          <w:kern w:val="2"/>
          <w:sz w:val="28"/>
          <w:szCs w:val="28"/>
        </w:rPr>
      </w:pPr>
      <w:r>
        <w:rPr>
          <w:rFonts w:ascii="仿宋_GB2312" w:hAnsi="楷体" w:eastAsia="仿宋_GB2312"/>
          <w:kern w:val="2"/>
          <w:sz w:val="28"/>
          <w:szCs w:val="28"/>
        </w:rPr>
        <w:t>（二）实施机构………………………………………………</w:t>
      </w:r>
      <w:r>
        <w:rPr>
          <w:rFonts w:hint="eastAsia" w:ascii="仿宋_GB2312" w:hAnsi="楷体" w:eastAsia="仿宋_GB2312"/>
          <w:kern w:val="2"/>
          <w:sz w:val="28"/>
          <w:szCs w:val="28"/>
          <w:lang w:val="en-US" w:eastAsia="zh-CN"/>
        </w:rPr>
        <w:t>3</w:t>
      </w:r>
    </w:p>
    <w:p>
      <w:pPr>
        <w:pStyle w:val="10"/>
        <w:numPr>
          <w:ilvl w:val="2"/>
          <w:numId w:val="0"/>
        </w:numPr>
        <w:spacing w:line="560" w:lineRule="exact"/>
        <w:ind w:firstLine="560" w:firstLineChars="200"/>
        <w:outlineLvl w:val="2"/>
        <w:rPr>
          <w:rFonts w:hint="default" w:ascii="仿宋_GB2312" w:hAnsi="楷体" w:eastAsia="仿宋_GB2312"/>
          <w:kern w:val="2"/>
          <w:sz w:val="28"/>
          <w:szCs w:val="28"/>
        </w:rPr>
      </w:pPr>
      <w:r>
        <w:rPr>
          <w:rFonts w:ascii="仿宋_GB2312" w:hAnsi="楷体" w:eastAsia="仿宋_GB2312"/>
          <w:kern w:val="2"/>
          <w:sz w:val="28"/>
          <w:szCs w:val="28"/>
        </w:rPr>
        <w:t>（三）申请主体………………………………………………</w:t>
      </w:r>
      <w:r>
        <w:rPr>
          <w:rFonts w:hint="eastAsia" w:ascii="仿宋_GB2312" w:hAnsi="楷体" w:eastAsia="仿宋_GB2312"/>
          <w:kern w:val="2"/>
          <w:sz w:val="28"/>
          <w:szCs w:val="28"/>
          <w:lang w:val="en-US" w:eastAsia="zh-CN"/>
        </w:rPr>
        <w:t>3</w:t>
      </w:r>
    </w:p>
    <w:p>
      <w:pPr>
        <w:pStyle w:val="10"/>
        <w:numPr>
          <w:ilvl w:val="2"/>
          <w:numId w:val="0"/>
        </w:numPr>
        <w:spacing w:line="560" w:lineRule="exact"/>
        <w:ind w:firstLine="560" w:firstLineChars="200"/>
        <w:outlineLvl w:val="2"/>
        <w:rPr>
          <w:rFonts w:hint="default" w:ascii="仿宋_GB2312" w:hAnsi="楷体" w:eastAsia="仿宋_GB2312"/>
          <w:kern w:val="2"/>
          <w:sz w:val="28"/>
          <w:szCs w:val="28"/>
        </w:rPr>
      </w:pPr>
      <w:r>
        <w:rPr>
          <w:rFonts w:ascii="仿宋_GB2312" w:hAnsi="楷体" w:eastAsia="仿宋_GB2312"/>
          <w:kern w:val="2"/>
          <w:sz w:val="28"/>
          <w:szCs w:val="28"/>
        </w:rPr>
        <w:t>（四）受理地点………………………………………………</w:t>
      </w:r>
      <w:r>
        <w:rPr>
          <w:rFonts w:hint="eastAsia" w:ascii="仿宋_GB2312" w:hAnsi="楷体" w:eastAsia="仿宋_GB2312"/>
          <w:kern w:val="2"/>
          <w:sz w:val="28"/>
          <w:szCs w:val="28"/>
          <w:lang w:val="en-US" w:eastAsia="zh-CN"/>
        </w:rPr>
        <w:t>3</w:t>
      </w:r>
    </w:p>
    <w:p>
      <w:pPr>
        <w:pStyle w:val="10"/>
        <w:numPr>
          <w:ilvl w:val="2"/>
          <w:numId w:val="0"/>
        </w:numPr>
        <w:spacing w:line="560" w:lineRule="exact"/>
        <w:ind w:firstLine="560" w:firstLineChars="200"/>
        <w:outlineLvl w:val="2"/>
        <w:rPr>
          <w:rFonts w:hint="default" w:ascii="仿宋_GB2312" w:hAnsi="楷体" w:eastAsia="仿宋_GB2312"/>
          <w:kern w:val="2"/>
          <w:sz w:val="28"/>
          <w:szCs w:val="28"/>
        </w:rPr>
      </w:pPr>
      <w:r>
        <w:rPr>
          <w:rFonts w:ascii="仿宋_GB2312" w:hAnsi="楷体" w:eastAsia="仿宋_GB2312"/>
          <w:kern w:val="2"/>
          <w:sz w:val="28"/>
          <w:szCs w:val="28"/>
        </w:rPr>
        <w:t>（五）办理依据………………………………………………</w:t>
      </w:r>
      <w:r>
        <w:rPr>
          <w:rFonts w:hint="eastAsia" w:ascii="仿宋_GB2312" w:hAnsi="楷体" w:eastAsia="仿宋_GB2312"/>
          <w:kern w:val="2"/>
          <w:sz w:val="28"/>
          <w:szCs w:val="28"/>
          <w:lang w:val="en-US" w:eastAsia="zh-CN"/>
        </w:rPr>
        <w:t>3</w:t>
      </w:r>
    </w:p>
    <w:p>
      <w:pPr>
        <w:autoSpaceDE w:val="0"/>
        <w:autoSpaceDN w:val="0"/>
        <w:adjustRightInd w:val="0"/>
        <w:spacing w:line="560" w:lineRule="exact"/>
        <w:ind w:firstLine="560" w:firstLineChars="200"/>
        <w:jc w:val="left"/>
        <w:rPr>
          <w:rFonts w:ascii="仿宋_GB2312" w:hAnsi="楷体" w:eastAsia="仿宋_GB2312"/>
          <w:sz w:val="28"/>
          <w:szCs w:val="28"/>
        </w:rPr>
      </w:pPr>
      <w:r>
        <w:rPr>
          <w:rFonts w:hint="eastAsia" w:ascii="仿宋_GB2312" w:hAnsi="楷体" w:eastAsia="仿宋_GB2312"/>
          <w:sz w:val="28"/>
          <w:szCs w:val="28"/>
        </w:rPr>
        <w:t>（六）办理条</w:t>
      </w:r>
      <w:r>
        <w:rPr>
          <w:rFonts w:ascii="仿宋_GB2312" w:hAnsi="楷体" w:eastAsia="仿宋_GB2312"/>
          <w:sz w:val="28"/>
          <w:szCs w:val="28"/>
        </w:rPr>
        <w:t>件</w:t>
      </w:r>
      <w:r>
        <w:rPr>
          <w:rFonts w:hint="eastAsia" w:ascii="仿宋_GB2312" w:hAnsi="楷体" w:eastAsia="仿宋_GB2312"/>
          <w:sz w:val="28"/>
          <w:szCs w:val="28"/>
        </w:rPr>
        <w:t>………………………………………………</w:t>
      </w:r>
      <w:r>
        <w:rPr>
          <w:rFonts w:hint="eastAsia" w:ascii="仿宋_GB2312" w:hAnsi="楷体" w:eastAsia="仿宋_GB2312"/>
          <w:sz w:val="28"/>
          <w:szCs w:val="28"/>
          <w:lang w:val="en-US" w:eastAsia="zh-CN"/>
        </w:rPr>
        <w:t>4</w:t>
      </w:r>
    </w:p>
    <w:p>
      <w:pPr>
        <w:pStyle w:val="8"/>
        <w:spacing w:line="560" w:lineRule="exact"/>
        <w:ind w:firstLine="560"/>
        <w:rPr>
          <w:rFonts w:hint="default" w:ascii="仿宋_GB2312" w:hAnsi="楷体" w:eastAsia="仿宋_GB2312"/>
          <w:kern w:val="2"/>
          <w:sz w:val="28"/>
          <w:szCs w:val="28"/>
        </w:rPr>
      </w:pPr>
      <w:r>
        <w:rPr>
          <w:rFonts w:ascii="仿宋_GB2312" w:hAnsi="楷体" w:eastAsia="仿宋_GB2312"/>
          <w:kern w:val="2"/>
          <w:sz w:val="28"/>
          <w:szCs w:val="28"/>
        </w:rPr>
        <w:t>（七）申请材料………………………………………………</w:t>
      </w:r>
      <w:r>
        <w:rPr>
          <w:rFonts w:hint="eastAsia" w:ascii="仿宋_GB2312" w:hAnsi="楷体" w:eastAsia="仿宋_GB2312"/>
          <w:kern w:val="2"/>
          <w:sz w:val="28"/>
          <w:szCs w:val="28"/>
          <w:lang w:val="en-US" w:eastAsia="zh-CN"/>
        </w:rPr>
        <w:t>4</w:t>
      </w:r>
    </w:p>
    <w:p>
      <w:pPr>
        <w:pStyle w:val="10"/>
        <w:numPr>
          <w:ilvl w:val="2"/>
          <w:numId w:val="0"/>
        </w:numPr>
        <w:spacing w:line="560" w:lineRule="exact"/>
        <w:ind w:firstLine="560" w:firstLineChars="200"/>
        <w:outlineLvl w:val="2"/>
        <w:rPr>
          <w:rFonts w:hint="default" w:ascii="仿宋_GB2312" w:hAnsi="楷体" w:eastAsia="仿宋_GB2312"/>
          <w:kern w:val="2"/>
          <w:sz w:val="28"/>
          <w:szCs w:val="28"/>
        </w:rPr>
      </w:pPr>
      <w:r>
        <w:rPr>
          <w:rFonts w:ascii="仿宋_GB2312" w:hAnsi="楷体" w:eastAsia="仿宋_GB2312"/>
          <w:kern w:val="2"/>
          <w:sz w:val="28"/>
          <w:szCs w:val="28"/>
        </w:rPr>
        <w:t>（八）办理时限………………………………………………</w:t>
      </w:r>
      <w:r>
        <w:rPr>
          <w:rFonts w:hint="eastAsia" w:ascii="仿宋_GB2312" w:hAnsi="楷体" w:eastAsia="仿宋_GB2312"/>
          <w:kern w:val="2"/>
          <w:sz w:val="28"/>
          <w:szCs w:val="28"/>
          <w:lang w:val="en-US" w:eastAsia="zh-CN"/>
        </w:rPr>
        <w:t>4</w:t>
      </w:r>
    </w:p>
    <w:p>
      <w:pPr>
        <w:pStyle w:val="8"/>
        <w:spacing w:line="560" w:lineRule="exact"/>
        <w:ind w:firstLine="560"/>
        <w:rPr>
          <w:rFonts w:hint="default" w:ascii="仿宋_GB2312" w:hAnsi="楷体" w:eastAsia="仿宋_GB2312"/>
          <w:kern w:val="2"/>
          <w:sz w:val="28"/>
          <w:szCs w:val="28"/>
        </w:rPr>
      </w:pPr>
      <w:r>
        <w:rPr>
          <w:rFonts w:ascii="仿宋_GB2312" w:hAnsi="楷体" w:eastAsia="仿宋_GB2312"/>
          <w:kern w:val="2"/>
          <w:sz w:val="28"/>
          <w:szCs w:val="28"/>
        </w:rPr>
        <w:t>（九）收费标准………………………………………………</w:t>
      </w:r>
      <w:r>
        <w:rPr>
          <w:rFonts w:hint="eastAsia" w:ascii="仿宋_GB2312" w:hAnsi="楷体" w:eastAsia="仿宋_GB2312"/>
          <w:kern w:val="2"/>
          <w:sz w:val="28"/>
          <w:szCs w:val="28"/>
          <w:lang w:val="en-US" w:eastAsia="zh-CN"/>
        </w:rPr>
        <w:t>5</w:t>
      </w:r>
    </w:p>
    <w:p>
      <w:pPr>
        <w:pStyle w:val="8"/>
        <w:spacing w:line="560" w:lineRule="exact"/>
        <w:ind w:firstLine="560"/>
        <w:rPr>
          <w:rFonts w:hint="default" w:ascii="仿宋_GB2312" w:hAnsi="楷体" w:eastAsia="仿宋_GB2312"/>
          <w:kern w:val="2"/>
          <w:sz w:val="28"/>
          <w:szCs w:val="28"/>
        </w:rPr>
      </w:pPr>
      <w:r>
        <w:rPr>
          <w:rFonts w:ascii="仿宋_GB2312" w:hAnsi="楷体" w:eastAsia="仿宋_GB2312"/>
          <w:kern w:val="2"/>
          <w:sz w:val="28"/>
          <w:szCs w:val="28"/>
        </w:rPr>
        <w:t>（十）咨询服务………………………………………………</w:t>
      </w:r>
      <w:r>
        <w:rPr>
          <w:rFonts w:hint="eastAsia" w:ascii="仿宋_GB2312" w:hAnsi="楷体" w:eastAsia="仿宋_GB2312"/>
          <w:kern w:val="2"/>
          <w:sz w:val="28"/>
          <w:szCs w:val="28"/>
          <w:lang w:val="en-US" w:eastAsia="zh-CN"/>
        </w:rPr>
        <w:t>5</w:t>
      </w:r>
    </w:p>
    <w:p>
      <w:pPr>
        <w:pStyle w:val="8"/>
        <w:spacing w:line="560" w:lineRule="exact"/>
        <w:ind w:firstLine="560"/>
        <w:rPr>
          <w:rFonts w:hint="default" w:ascii="仿宋_GB2312" w:hAnsi="楷体" w:eastAsia="仿宋_GB2312"/>
          <w:kern w:val="2"/>
          <w:sz w:val="28"/>
          <w:szCs w:val="28"/>
        </w:rPr>
      </w:pPr>
      <w:r>
        <w:rPr>
          <w:rFonts w:ascii="黑体" w:hAnsi="楷体" w:eastAsia="黑体"/>
          <w:kern w:val="2"/>
          <w:sz w:val="28"/>
          <w:szCs w:val="28"/>
        </w:rPr>
        <w:t>二、办理流程</w:t>
      </w:r>
    </w:p>
    <w:p>
      <w:pPr>
        <w:pStyle w:val="8"/>
        <w:spacing w:line="560" w:lineRule="exact"/>
        <w:ind w:firstLine="560"/>
        <w:rPr>
          <w:rFonts w:hint="default" w:ascii="仿宋_GB2312" w:hAnsi="楷体" w:eastAsia="仿宋_GB2312"/>
          <w:kern w:val="2"/>
          <w:sz w:val="28"/>
          <w:szCs w:val="28"/>
        </w:rPr>
      </w:pPr>
      <w:r>
        <w:rPr>
          <w:rFonts w:ascii="仿宋_GB2312" w:hAnsi="楷体" w:eastAsia="仿宋_GB2312"/>
          <w:kern w:val="2"/>
          <w:sz w:val="28"/>
          <w:szCs w:val="28"/>
        </w:rPr>
        <w:t>（一）申请……………………………………………………</w:t>
      </w:r>
      <w:r>
        <w:rPr>
          <w:rFonts w:hint="eastAsia" w:ascii="仿宋_GB2312" w:hAnsi="楷体" w:eastAsia="仿宋_GB2312"/>
          <w:kern w:val="2"/>
          <w:sz w:val="28"/>
          <w:szCs w:val="28"/>
          <w:lang w:val="en-US" w:eastAsia="zh-CN"/>
        </w:rPr>
        <w:t>5</w:t>
      </w:r>
    </w:p>
    <w:p>
      <w:pPr>
        <w:pStyle w:val="8"/>
        <w:spacing w:line="560" w:lineRule="exact"/>
        <w:ind w:firstLine="560"/>
        <w:rPr>
          <w:rFonts w:hint="default" w:ascii="仿宋_GB2312" w:hAnsi="楷体" w:eastAsia="仿宋_GB2312"/>
          <w:kern w:val="2"/>
          <w:sz w:val="28"/>
          <w:szCs w:val="28"/>
        </w:rPr>
      </w:pPr>
      <w:r>
        <w:rPr>
          <w:rFonts w:ascii="仿宋_GB2312" w:hAnsi="楷体" w:eastAsia="仿宋_GB2312"/>
          <w:kern w:val="2"/>
          <w:sz w:val="28"/>
          <w:szCs w:val="28"/>
        </w:rPr>
        <w:t>1.提交方式…………………………</w:t>
      </w:r>
      <w:r>
        <w:rPr>
          <w:rFonts w:ascii="仿宋_GB2312" w:hAnsi="楷体" w:eastAsia="仿宋_GB2312"/>
          <w:sz w:val="28"/>
          <w:szCs w:val="28"/>
        </w:rPr>
        <w:t>…………</w:t>
      </w:r>
      <w:r>
        <w:rPr>
          <w:rFonts w:ascii="仿宋_GB2312" w:hAnsi="楷体" w:eastAsia="仿宋_GB2312"/>
          <w:kern w:val="2"/>
          <w:sz w:val="28"/>
          <w:szCs w:val="28"/>
        </w:rPr>
        <w:t>………………</w:t>
      </w:r>
      <w:r>
        <w:rPr>
          <w:rFonts w:hint="eastAsia" w:ascii="仿宋_GB2312" w:hAnsi="楷体" w:eastAsia="仿宋_GB2312"/>
          <w:kern w:val="2"/>
          <w:sz w:val="28"/>
          <w:szCs w:val="28"/>
          <w:lang w:val="en-US" w:eastAsia="zh-CN"/>
        </w:rPr>
        <w:t>5</w:t>
      </w:r>
    </w:p>
    <w:p>
      <w:pPr>
        <w:pStyle w:val="8"/>
        <w:spacing w:line="560" w:lineRule="exact"/>
        <w:ind w:firstLine="560"/>
        <w:rPr>
          <w:rFonts w:hint="default" w:ascii="仿宋_GB2312" w:hAnsi="楷体" w:eastAsia="仿宋_GB2312"/>
          <w:kern w:val="2"/>
          <w:sz w:val="28"/>
          <w:szCs w:val="28"/>
        </w:rPr>
      </w:pPr>
      <w:r>
        <w:rPr>
          <w:rFonts w:ascii="仿宋_GB2312" w:hAnsi="楷体" w:eastAsia="仿宋_GB2312"/>
          <w:kern w:val="2"/>
          <w:sz w:val="28"/>
          <w:szCs w:val="28"/>
        </w:rPr>
        <w:t>2.获取收件编号……………</w:t>
      </w:r>
      <w:r>
        <w:rPr>
          <w:rFonts w:ascii="仿宋_GB2312" w:hAnsi="楷体" w:eastAsia="仿宋_GB2312"/>
          <w:sz w:val="28"/>
          <w:szCs w:val="28"/>
        </w:rPr>
        <w:t>…</w:t>
      </w:r>
      <w:r>
        <w:rPr>
          <w:rFonts w:ascii="仿宋_GB2312" w:hAnsi="楷体" w:eastAsia="仿宋_GB2312"/>
          <w:kern w:val="2"/>
          <w:sz w:val="28"/>
          <w:szCs w:val="28"/>
        </w:rPr>
        <w:t>………………………………</w:t>
      </w:r>
      <w:r>
        <w:rPr>
          <w:rFonts w:hint="eastAsia" w:ascii="仿宋_GB2312" w:hAnsi="楷体" w:eastAsia="仿宋_GB2312"/>
          <w:kern w:val="2"/>
          <w:sz w:val="28"/>
          <w:szCs w:val="28"/>
          <w:lang w:val="en-US" w:eastAsia="zh-CN"/>
        </w:rPr>
        <w:t>5</w:t>
      </w:r>
    </w:p>
    <w:p>
      <w:pPr>
        <w:pStyle w:val="8"/>
        <w:spacing w:line="560" w:lineRule="exact"/>
        <w:ind w:firstLine="560"/>
        <w:rPr>
          <w:rFonts w:hint="default" w:ascii="仿宋_GB2312" w:hAnsi="楷体" w:eastAsia="仿宋_GB2312"/>
          <w:kern w:val="2"/>
          <w:sz w:val="28"/>
          <w:szCs w:val="28"/>
        </w:rPr>
      </w:pPr>
      <w:r>
        <w:rPr>
          <w:rFonts w:ascii="仿宋_GB2312" w:hAnsi="楷体" w:eastAsia="仿宋_GB2312"/>
          <w:kern w:val="2"/>
          <w:sz w:val="28"/>
          <w:szCs w:val="28"/>
        </w:rPr>
        <w:t>3.获取收件凭证……………</w:t>
      </w:r>
      <w:r>
        <w:rPr>
          <w:rFonts w:ascii="仿宋_GB2312" w:hAnsi="楷体" w:eastAsia="仿宋_GB2312"/>
          <w:sz w:val="28"/>
          <w:szCs w:val="28"/>
        </w:rPr>
        <w:t>…</w:t>
      </w:r>
      <w:r>
        <w:rPr>
          <w:rFonts w:ascii="仿宋_GB2312" w:hAnsi="楷体" w:eastAsia="仿宋_GB2312"/>
          <w:kern w:val="2"/>
          <w:sz w:val="28"/>
          <w:szCs w:val="28"/>
        </w:rPr>
        <w:t>………………………………</w:t>
      </w:r>
      <w:r>
        <w:rPr>
          <w:rFonts w:hint="eastAsia" w:ascii="仿宋_GB2312" w:hAnsi="楷体" w:eastAsia="仿宋_GB2312"/>
          <w:kern w:val="2"/>
          <w:sz w:val="28"/>
          <w:szCs w:val="28"/>
          <w:lang w:val="en-US" w:eastAsia="zh-CN"/>
        </w:rPr>
        <w:t>5</w:t>
      </w:r>
    </w:p>
    <w:p>
      <w:pPr>
        <w:pStyle w:val="8"/>
        <w:spacing w:line="560" w:lineRule="exact"/>
        <w:ind w:firstLine="560"/>
        <w:rPr>
          <w:rFonts w:hint="default" w:ascii="仿宋_GB2312" w:hAnsi="楷体" w:eastAsia="仿宋_GB2312"/>
          <w:kern w:val="2"/>
          <w:sz w:val="28"/>
          <w:szCs w:val="28"/>
        </w:rPr>
      </w:pPr>
      <w:r>
        <w:rPr>
          <w:rFonts w:ascii="仿宋_GB2312" w:hAnsi="楷体" w:eastAsia="仿宋_GB2312"/>
          <w:kern w:val="2"/>
          <w:sz w:val="28"/>
          <w:szCs w:val="28"/>
        </w:rPr>
        <w:t>（二）受理……………</w:t>
      </w:r>
      <w:r>
        <w:rPr>
          <w:rFonts w:ascii="仿宋_GB2312" w:hAnsi="楷体" w:eastAsia="仿宋_GB2312"/>
          <w:sz w:val="28"/>
          <w:szCs w:val="28"/>
        </w:rPr>
        <w:t>…</w:t>
      </w:r>
      <w:r>
        <w:rPr>
          <w:rFonts w:ascii="仿宋_GB2312" w:hAnsi="楷体" w:eastAsia="仿宋_GB2312"/>
          <w:kern w:val="2"/>
          <w:sz w:val="28"/>
          <w:szCs w:val="28"/>
        </w:rPr>
        <w:t>……………………………………</w:t>
      </w:r>
      <w:r>
        <w:rPr>
          <w:rFonts w:hint="eastAsia" w:ascii="仿宋_GB2312" w:hAnsi="楷体" w:eastAsia="仿宋_GB2312"/>
          <w:kern w:val="2"/>
          <w:sz w:val="28"/>
          <w:szCs w:val="28"/>
          <w:lang w:val="en-US" w:eastAsia="zh-CN"/>
        </w:rPr>
        <w:t>6</w:t>
      </w:r>
    </w:p>
    <w:p>
      <w:pPr>
        <w:pStyle w:val="8"/>
        <w:spacing w:line="560" w:lineRule="exact"/>
        <w:ind w:firstLine="560"/>
        <w:rPr>
          <w:rFonts w:hint="default" w:ascii="仿宋_GB2312" w:hAnsi="楷体" w:eastAsia="仿宋_GB2312"/>
          <w:kern w:val="2"/>
          <w:sz w:val="28"/>
          <w:szCs w:val="28"/>
        </w:rPr>
      </w:pPr>
      <w:r>
        <w:rPr>
          <w:rFonts w:ascii="仿宋_GB2312" w:hAnsi="楷体" w:eastAsia="仿宋_GB2312"/>
          <w:kern w:val="2"/>
          <w:sz w:val="28"/>
          <w:szCs w:val="28"/>
        </w:rPr>
        <w:t>1.材料补正……………………………………………………</w:t>
      </w:r>
      <w:r>
        <w:rPr>
          <w:rFonts w:hint="eastAsia" w:ascii="仿宋_GB2312" w:hAnsi="楷体" w:eastAsia="仿宋_GB2312"/>
          <w:kern w:val="2"/>
          <w:sz w:val="28"/>
          <w:szCs w:val="28"/>
          <w:lang w:val="en-US" w:eastAsia="zh-CN"/>
        </w:rPr>
        <w:t>6</w:t>
      </w:r>
    </w:p>
    <w:p>
      <w:pPr>
        <w:pStyle w:val="8"/>
        <w:spacing w:line="560" w:lineRule="exact"/>
        <w:ind w:firstLine="560"/>
        <w:rPr>
          <w:rFonts w:hint="default" w:ascii="仿宋_GB2312" w:hAnsi="楷体" w:eastAsia="仿宋_GB2312"/>
          <w:kern w:val="2"/>
          <w:sz w:val="28"/>
          <w:szCs w:val="28"/>
        </w:rPr>
      </w:pPr>
      <w:r>
        <w:rPr>
          <w:rFonts w:ascii="仿宋_GB2312" w:hAnsi="楷体" w:eastAsia="仿宋_GB2312"/>
          <w:kern w:val="2"/>
          <w:sz w:val="28"/>
          <w:szCs w:val="28"/>
        </w:rPr>
        <w:t>2.获取受理（不予受理）凭证………………………………</w:t>
      </w:r>
      <w:r>
        <w:rPr>
          <w:rFonts w:hint="eastAsia" w:ascii="仿宋_GB2312" w:hAnsi="楷体" w:eastAsia="仿宋_GB2312"/>
          <w:kern w:val="2"/>
          <w:sz w:val="28"/>
          <w:szCs w:val="28"/>
          <w:lang w:val="en-US" w:eastAsia="zh-CN"/>
        </w:rPr>
        <w:t>6</w:t>
      </w:r>
    </w:p>
    <w:p>
      <w:pPr>
        <w:pStyle w:val="8"/>
        <w:spacing w:line="560" w:lineRule="exact"/>
        <w:ind w:firstLine="560"/>
        <w:rPr>
          <w:rFonts w:hint="default" w:ascii="仿宋_GB2312" w:hAnsi="楷体" w:eastAsia="仿宋_GB2312"/>
          <w:kern w:val="2"/>
          <w:sz w:val="28"/>
          <w:szCs w:val="28"/>
        </w:rPr>
      </w:pPr>
      <w:r>
        <w:rPr>
          <w:rFonts w:ascii="仿宋_GB2312" w:hAnsi="楷体" w:eastAsia="仿宋_GB2312"/>
          <w:kern w:val="2"/>
          <w:sz w:val="28"/>
          <w:szCs w:val="28"/>
        </w:rPr>
        <w:t>（三）办理进程查询…………………………………………</w:t>
      </w:r>
      <w:r>
        <w:rPr>
          <w:rFonts w:hint="eastAsia" w:ascii="仿宋_GB2312" w:hAnsi="楷体" w:eastAsia="仿宋_GB2312"/>
          <w:kern w:val="2"/>
          <w:sz w:val="28"/>
          <w:szCs w:val="28"/>
          <w:lang w:val="en-US" w:eastAsia="zh-CN"/>
        </w:rPr>
        <w:t>7</w:t>
      </w:r>
    </w:p>
    <w:p>
      <w:pPr>
        <w:pStyle w:val="8"/>
        <w:spacing w:line="560" w:lineRule="exact"/>
        <w:ind w:firstLine="560"/>
        <w:rPr>
          <w:rFonts w:hint="default" w:ascii="仿宋_GB2312" w:hAnsi="楷体" w:eastAsia="仿宋_GB2312"/>
          <w:kern w:val="2"/>
          <w:sz w:val="28"/>
          <w:szCs w:val="28"/>
        </w:rPr>
      </w:pPr>
      <w:r>
        <w:rPr>
          <w:rFonts w:ascii="仿宋_GB2312" w:hAnsi="楷体" w:eastAsia="仿宋_GB2312"/>
          <w:kern w:val="2"/>
          <w:sz w:val="28"/>
          <w:szCs w:val="28"/>
        </w:rPr>
        <w:t>（四）获取审批决定书………………………………………</w:t>
      </w:r>
      <w:r>
        <w:rPr>
          <w:rFonts w:hint="eastAsia" w:ascii="仿宋_GB2312" w:hAnsi="楷体" w:eastAsia="仿宋_GB2312"/>
          <w:kern w:val="2"/>
          <w:sz w:val="28"/>
          <w:szCs w:val="28"/>
          <w:lang w:val="en-US" w:eastAsia="zh-CN"/>
        </w:rPr>
        <w:t>7</w:t>
      </w:r>
    </w:p>
    <w:p>
      <w:pPr>
        <w:pStyle w:val="8"/>
        <w:spacing w:line="560" w:lineRule="exact"/>
        <w:ind w:firstLine="560"/>
        <w:rPr>
          <w:rFonts w:hint="default" w:ascii="仿宋_GB2312" w:hAnsi="楷体" w:eastAsia="仿宋_GB2312"/>
          <w:kern w:val="2"/>
          <w:sz w:val="28"/>
          <w:szCs w:val="28"/>
        </w:rPr>
      </w:pPr>
      <w:r>
        <w:rPr>
          <w:rFonts w:ascii="仿宋_GB2312" w:hAnsi="楷体" w:eastAsia="仿宋_GB2312"/>
          <w:kern w:val="2"/>
          <w:sz w:val="28"/>
          <w:szCs w:val="28"/>
        </w:rPr>
        <w:t>（五）流程图…………………………………………………</w:t>
      </w:r>
      <w:r>
        <w:rPr>
          <w:rFonts w:hint="eastAsia" w:ascii="仿宋_GB2312" w:hAnsi="楷体" w:eastAsia="仿宋_GB2312"/>
          <w:kern w:val="2"/>
          <w:sz w:val="28"/>
          <w:szCs w:val="28"/>
          <w:lang w:val="en-US" w:eastAsia="zh-CN"/>
        </w:rPr>
        <w:t>7</w:t>
      </w:r>
    </w:p>
    <w:p>
      <w:pPr>
        <w:pStyle w:val="8"/>
        <w:spacing w:line="560" w:lineRule="exact"/>
        <w:ind w:firstLine="560"/>
        <w:rPr>
          <w:rFonts w:hint="default" w:ascii="仿宋_GB2312" w:hAnsi="楷体" w:eastAsia="仿宋_GB2312"/>
          <w:kern w:val="2"/>
          <w:sz w:val="28"/>
          <w:szCs w:val="28"/>
        </w:rPr>
      </w:pPr>
      <w:r>
        <w:rPr>
          <w:rFonts w:ascii="黑体" w:hAnsi="楷体" w:eastAsia="黑体"/>
          <w:kern w:val="2"/>
          <w:sz w:val="28"/>
          <w:szCs w:val="28"/>
        </w:rPr>
        <w:t>三、法律救济</w:t>
      </w:r>
      <w:r>
        <w:rPr>
          <w:rFonts w:ascii="仿宋_GB2312" w:hAnsi="楷体" w:eastAsia="仿宋_GB2312"/>
          <w:kern w:val="2"/>
          <w:sz w:val="28"/>
          <w:szCs w:val="28"/>
        </w:rPr>
        <w:t>…………………………………………………</w:t>
      </w:r>
      <w:r>
        <w:rPr>
          <w:rFonts w:hint="eastAsia" w:ascii="仿宋_GB2312" w:hAnsi="楷体" w:eastAsia="仿宋_GB2312"/>
          <w:kern w:val="2"/>
          <w:sz w:val="28"/>
          <w:szCs w:val="28"/>
          <w:lang w:val="en-US" w:eastAsia="zh-CN"/>
        </w:rPr>
        <w:t>7</w:t>
      </w:r>
    </w:p>
    <w:p>
      <w:pPr>
        <w:pStyle w:val="8"/>
        <w:spacing w:line="560" w:lineRule="exact"/>
        <w:ind w:firstLine="560"/>
        <w:rPr>
          <w:rFonts w:hint="default" w:ascii="仿宋_GB2312" w:hAnsi="楷体" w:eastAsia="仿宋_GB2312"/>
          <w:kern w:val="2"/>
          <w:sz w:val="28"/>
          <w:szCs w:val="28"/>
        </w:rPr>
      </w:pPr>
      <w:r>
        <w:rPr>
          <w:rFonts w:ascii="仿宋_GB2312" w:hAnsi="楷体" w:eastAsia="仿宋_GB2312"/>
          <w:kern w:val="2"/>
          <w:sz w:val="28"/>
          <w:szCs w:val="28"/>
        </w:rPr>
        <w:t>（一）投诉……………………………………………………</w:t>
      </w:r>
      <w:r>
        <w:rPr>
          <w:rFonts w:hint="eastAsia" w:ascii="仿宋_GB2312" w:hAnsi="楷体" w:eastAsia="仿宋_GB2312"/>
          <w:kern w:val="2"/>
          <w:sz w:val="28"/>
          <w:szCs w:val="28"/>
          <w:lang w:val="en-US" w:eastAsia="zh-CN"/>
        </w:rPr>
        <w:t>7</w:t>
      </w:r>
    </w:p>
    <w:p>
      <w:pPr>
        <w:pStyle w:val="8"/>
        <w:spacing w:line="560" w:lineRule="exact"/>
        <w:ind w:firstLine="560"/>
        <w:rPr>
          <w:rFonts w:hint="default" w:ascii="仿宋_GB2312" w:hAnsi="楷体" w:eastAsia="仿宋_GB2312"/>
          <w:kern w:val="2"/>
          <w:sz w:val="28"/>
          <w:szCs w:val="28"/>
        </w:rPr>
      </w:pPr>
      <w:r>
        <w:rPr>
          <w:rFonts w:ascii="仿宋_GB2312" w:hAnsi="楷体" w:eastAsia="仿宋_GB2312"/>
          <w:kern w:val="2"/>
          <w:sz w:val="28"/>
          <w:szCs w:val="28"/>
        </w:rPr>
        <w:t>（二）行政复议………………………………………………</w:t>
      </w:r>
      <w:r>
        <w:rPr>
          <w:rFonts w:hint="eastAsia" w:ascii="仿宋_GB2312" w:hAnsi="楷体" w:eastAsia="仿宋_GB2312"/>
          <w:kern w:val="2"/>
          <w:sz w:val="28"/>
          <w:szCs w:val="28"/>
          <w:lang w:val="en-US" w:eastAsia="zh-CN"/>
        </w:rPr>
        <w:t>7</w:t>
      </w:r>
    </w:p>
    <w:p>
      <w:pPr>
        <w:pStyle w:val="8"/>
        <w:spacing w:line="560" w:lineRule="exact"/>
        <w:ind w:firstLine="560"/>
        <w:rPr>
          <w:rFonts w:ascii="仿宋_GB2312" w:hAnsi="楷体" w:eastAsia="仿宋_GB2312"/>
          <w:kern w:val="2"/>
          <w:sz w:val="28"/>
          <w:szCs w:val="28"/>
        </w:rPr>
      </w:pPr>
      <w:r>
        <w:rPr>
          <w:rFonts w:ascii="黑体" w:hAnsi="楷体" w:eastAsia="黑体"/>
          <w:kern w:val="2"/>
          <w:sz w:val="28"/>
          <w:szCs w:val="28"/>
        </w:rPr>
        <w:t>四、</w:t>
      </w:r>
      <w:r>
        <w:rPr>
          <w:rFonts w:ascii="黑体" w:hAnsi="楷体" w:eastAsia="黑体"/>
          <w:kern w:val="2"/>
          <w:sz w:val="32"/>
          <w:szCs w:val="32"/>
        </w:rPr>
        <w:t>申请书文本</w:t>
      </w:r>
      <w:r>
        <w:rPr>
          <w:rFonts w:ascii="仿宋_GB2312" w:hAnsi="楷体" w:eastAsia="仿宋_GB2312"/>
          <w:kern w:val="2"/>
          <w:sz w:val="28"/>
          <w:szCs w:val="28"/>
        </w:rPr>
        <w:t>……………………………………………</w:t>
      </w:r>
      <w:r>
        <w:rPr>
          <w:rFonts w:hint="eastAsia" w:ascii="仿宋_GB2312" w:hAnsi="楷体" w:eastAsia="仿宋_GB2312"/>
          <w:kern w:val="2"/>
          <w:sz w:val="28"/>
          <w:szCs w:val="28"/>
          <w:lang w:val="en-US" w:eastAsia="zh-CN"/>
        </w:rPr>
        <w:t>8</w:t>
      </w:r>
    </w:p>
    <w:p>
      <w:pPr>
        <w:pStyle w:val="8"/>
        <w:spacing w:line="560" w:lineRule="exact"/>
        <w:ind w:firstLine="759" w:firstLineChars="271"/>
        <w:rPr>
          <w:rFonts w:ascii="仿宋_GB2312" w:hAnsi="楷体" w:eastAsia="仿宋_GB2312"/>
          <w:kern w:val="2"/>
          <w:sz w:val="28"/>
          <w:szCs w:val="28"/>
        </w:rPr>
      </w:pPr>
      <w:r>
        <w:rPr>
          <w:rFonts w:ascii="仿宋_GB2312" w:hAnsi="楷体" w:eastAsia="仿宋_GB2312"/>
          <w:kern w:val="2"/>
          <w:sz w:val="28"/>
          <w:szCs w:val="28"/>
        </w:rPr>
        <w:t>附件</w:t>
      </w:r>
    </w:p>
    <w:p>
      <w:pPr>
        <w:pStyle w:val="8"/>
        <w:spacing w:line="560" w:lineRule="exact"/>
        <w:ind w:firstLine="759" w:firstLineChars="271"/>
        <w:rPr>
          <w:rFonts w:ascii="仿宋_GB2312" w:hAnsi="楷体" w:eastAsia="仿宋_GB2312"/>
          <w:kern w:val="2"/>
          <w:sz w:val="28"/>
          <w:szCs w:val="28"/>
        </w:rPr>
      </w:pPr>
      <w:r>
        <w:rPr>
          <w:rFonts w:ascii="仿宋_GB2312" w:hAnsi="楷体" w:eastAsia="仿宋_GB2312"/>
          <w:kern w:val="2"/>
          <w:sz w:val="28"/>
          <w:szCs w:val="28"/>
        </w:rPr>
        <w:t>1.</w:t>
      </w:r>
      <w:r>
        <w:rPr>
          <w:rFonts w:hint="eastAsia" w:ascii="仿宋_GB2312" w:hAnsi="楷体" w:eastAsia="仿宋_GB2312"/>
          <w:kern w:val="2"/>
          <w:sz w:val="28"/>
          <w:szCs w:val="28"/>
          <w:lang w:eastAsia="zh-CN"/>
        </w:rPr>
        <w:t>审批流程图</w:t>
      </w:r>
      <w:r>
        <w:rPr>
          <w:rFonts w:ascii="仿宋_GB2312" w:hAnsi="楷体" w:eastAsia="仿宋_GB2312"/>
          <w:kern w:val="2"/>
          <w:sz w:val="28"/>
          <w:szCs w:val="28"/>
        </w:rPr>
        <w:t>………………………………………………</w:t>
      </w:r>
      <w:r>
        <w:rPr>
          <w:rFonts w:hint="eastAsia" w:ascii="仿宋_GB2312" w:hAnsi="楷体" w:eastAsia="仿宋_GB2312"/>
          <w:kern w:val="2"/>
          <w:sz w:val="28"/>
          <w:szCs w:val="28"/>
          <w:lang w:val="en-US" w:eastAsia="zh-CN"/>
        </w:rPr>
        <w:t>9</w:t>
      </w:r>
    </w:p>
    <w:p>
      <w:pPr>
        <w:pStyle w:val="8"/>
        <w:spacing w:line="560" w:lineRule="exact"/>
        <w:ind w:firstLine="759" w:firstLineChars="271"/>
        <w:rPr>
          <w:rFonts w:ascii="仿宋_GB2312" w:hAnsi="楷体" w:eastAsia="仿宋_GB2312"/>
          <w:kern w:val="2"/>
          <w:sz w:val="28"/>
          <w:szCs w:val="28"/>
        </w:rPr>
      </w:pPr>
      <w:r>
        <w:rPr>
          <w:rFonts w:ascii="仿宋_GB2312" w:hAnsi="楷体" w:eastAsia="仿宋_GB2312"/>
          <w:kern w:val="2"/>
          <w:sz w:val="28"/>
          <w:szCs w:val="28"/>
        </w:rPr>
        <w:t>2.</w:t>
      </w:r>
      <w:r>
        <w:rPr>
          <w:rFonts w:hint="eastAsia" w:ascii="仿宋_GB2312" w:hAnsi="楷体" w:eastAsia="仿宋_GB2312"/>
          <w:kern w:val="2"/>
          <w:sz w:val="28"/>
          <w:szCs w:val="28"/>
          <w:lang w:eastAsia="zh-CN"/>
        </w:rPr>
        <w:t>生产许可申请表</w:t>
      </w:r>
      <w:r>
        <w:rPr>
          <w:rFonts w:ascii="仿宋_GB2312" w:hAnsi="楷体" w:eastAsia="仿宋_GB2312"/>
          <w:kern w:val="2"/>
          <w:sz w:val="28"/>
          <w:szCs w:val="28"/>
        </w:rPr>
        <w:t>…………………………………………</w:t>
      </w:r>
      <w:r>
        <w:rPr>
          <w:rFonts w:hint="eastAsia" w:ascii="仿宋_GB2312" w:hAnsi="楷体" w:eastAsia="仿宋_GB2312"/>
          <w:kern w:val="2"/>
          <w:sz w:val="28"/>
          <w:szCs w:val="28"/>
          <w:lang w:val="en-US" w:eastAsia="zh-CN"/>
        </w:rPr>
        <w:t>10</w:t>
      </w:r>
    </w:p>
    <w:p>
      <w:pPr>
        <w:pStyle w:val="8"/>
        <w:spacing w:line="560" w:lineRule="exact"/>
        <w:ind w:firstLine="560"/>
        <w:rPr>
          <w:rFonts w:hint="default" w:ascii="仿宋_GB2312" w:hAnsi="楷体" w:eastAsia="仿宋_GB2312"/>
          <w:kern w:val="2"/>
          <w:sz w:val="28"/>
          <w:szCs w:val="28"/>
        </w:rPr>
      </w:pPr>
    </w:p>
    <w:p>
      <w:pPr>
        <w:spacing w:line="600" w:lineRule="exact"/>
        <w:ind w:firstLine="640" w:firstLineChars="200"/>
        <w:jc w:val="left"/>
        <w:rPr>
          <w:rFonts w:ascii="黑体" w:eastAsia="黑体"/>
          <w:sz w:val="32"/>
          <w:szCs w:val="32"/>
        </w:rPr>
      </w:pPr>
    </w:p>
    <w:p>
      <w:pPr>
        <w:spacing w:line="600" w:lineRule="exact"/>
        <w:ind w:firstLine="640" w:firstLineChars="200"/>
        <w:jc w:val="left"/>
        <w:rPr>
          <w:rFonts w:ascii="黑体" w:eastAsia="黑体"/>
          <w:sz w:val="32"/>
          <w:szCs w:val="32"/>
        </w:rPr>
      </w:pPr>
    </w:p>
    <w:p>
      <w:pPr>
        <w:spacing w:line="600" w:lineRule="exact"/>
        <w:ind w:firstLine="640" w:firstLineChars="200"/>
        <w:jc w:val="left"/>
        <w:rPr>
          <w:rFonts w:ascii="黑体" w:eastAsia="黑体"/>
          <w:sz w:val="32"/>
          <w:szCs w:val="32"/>
        </w:rPr>
      </w:pPr>
    </w:p>
    <w:p>
      <w:pPr>
        <w:spacing w:line="600" w:lineRule="exact"/>
        <w:ind w:firstLine="640" w:firstLineChars="200"/>
        <w:jc w:val="left"/>
        <w:rPr>
          <w:rFonts w:ascii="黑体" w:eastAsia="黑体"/>
          <w:sz w:val="32"/>
          <w:szCs w:val="32"/>
        </w:rPr>
      </w:pPr>
    </w:p>
    <w:p>
      <w:pPr>
        <w:spacing w:line="600" w:lineRule="exact"/>
        <w:ind w:firstLine="640" w:firstLineChars="200"/>
        <w:jc w:val="left"/>
        <w:rPr>
          <w:rFonts w:ascii="黑体" w:eastAsia="黑体"/>
          <w:sz w:val="32"/>
          <w:szCs w:val="32"/>
        </w:rPr>
      </w:pPr>
    </w:p>
    <w:p>
      <w:pPr>
        <w:spacing w:line="600" w:lineRule="exact"/>
        <w:ind w:firstLine="640" w:firstLineChars="200"/>
        <w:jc w:val="left"/>
        <w:rPr>
          <w:rFonts w:ascii="黑体" w:eastAsia="黑体"/>
          <w:sz w:val="32"/>
          <w:szCs w:val="32"/>
        </w:rPr>
      </w:pPr>
    </w:p>
    <w:p>
      <w:pPr>
        <w:spacing w:line="600" w:lineRule="exact"/>
        <w:ind w:firstLine="640" w:firstLineChars="200"/>
        <w:jc w:val="left"/>
        <w:rPr>
          <w:rFonts w:ascii="黑体" w:eastAsia="黑体"/>
          <w:sz w:val="32"/>
          <w:szCs w:val="32"/>
        </w:rPr>
      </w:pPr>
    </w:p>
    <w:p>
      <w:pPr>
        <w:spacing w:line="600" w:lineRule="exact"/>
        <w:ind w:firstLine="640" w:firstLineChars="200"/>
        <w:jc w:val="left"/>
        <w:rPr>
          <w:rFonts w:ascii="黑体" w:eastAsia="黑体"/>
          <w:sz w:val="32"/>
          <w:szCs w:val="32"/>
        </w:rPr>
      </w:pPr>
    </w:p>
    <w:p>
      <w:pPr>
        <w:spacing w:line="600" w:lineRule="exact"/>
        <w:ind w:firstLine="640" w:firstLineChars="200"/>
        <w:jc w:val="left"/>
        <w:rPr>
          <w:rFonts w:ascii="黑体" w:eastAsia="黑体"/>
          <w:sz w:val="32"/>
          <w:szCs w:val="32"/>
        </w:rPr>
      </w:pPr>
    </w:p>
    <w:p>
      <w:pPr>
        <w:spacing w:line="600" w:lineRule="exact"/>
        <w:ind w:firstLine="640" w:firstLineChars="200"/>
        <w:jc w:val="left"/>
        <w:rPr>
          <w:rFonts w:ascii="黑体" w:eastAsia="黑体"/>
          <w:sz w:val="32"/>
          <w:szCs w:val="32"/>
        </w:rPr>
      </w:pPr>
    </w:p>
    <w:p>
      <w:pPr>
        <w:spacing w:line="600" w:lineRule="exact"/>
        <w:ind w:firstLine="640" w:firstLineChars="200"/>
        <w:jc w:val="left"/>
        <w:rPr>
          <w:rFonts w:ascii="黑体" w:eastAsia="黑体"/>
          <w:sz w:val="32"/>
          <w:szCs w:val="32"/>
        </w:rPr>
      </w:pPr>
    </w:p>
    <w:p>
      <w:pPr>
        <w:spacing w:line="600" w:lineRule="exact"/>
        <w:jc w:val="left"/>
        <w:rPr>
          <w:rFonts w:ascii="黑体" w:eastAsia="黑体"/>
          <w:sz w:val="32"/>
          <w:szCs w:val="32"/>
        </w:rPr>
      </w:pPr>
    </w:p>
    <w:p>
      <w:pPr>
        <w:spacing w:line="600" w:lineRule="exact"/>
        <w:jc w:val="left"/>
        <w:rPr>
          <w:rFonts w:ascii="黑体" w:eastAsia="黑体"/>
          <w:sz w:val="32"/>
          <w:szCs w:val="32"/>
        </w:rPr>
      </w:pPr>
    </w:p>
    <w:p>
      <w:pPr>
        <w:wordWrap/>
        <w:adjustRightInd/>
        <w:snapToGrid/>
        <w:spacing w:line="600" w:lineRule="exact"/>
        <w:ind w:right="0" w:firstLine="640" w:firstLineChars="200"/>
        <w:jc w:val="left"/>
        <w:textAlignment w:val="auto"/>
        <w:outlineLvl w:val="9"/>
        <w:rPr>
          <w:rFonts w:ascii="黑体" w:eastAsia="黑体"/>
          <w:sz w:val="32"/>
          <w:szCs w:val="32"/>
        </w:rPr>
      </w:pPr>
      <w:r>
        <w:rPr>
          <w:rFonts w:hint="eastAsia" w:ascii="黑体" w:eastAsia="黑体"/>
          <w:sz w:val="32"/>
          <w:szCs w:val="32"/>
        </w:rPr>
        <w:t>一、办理要素</w:t>
      </w:r>
    </w:p>
    <w:p>
      <w:pPr>
        <w:wordWrap/>
        <w:adjustRightInd/>
        <w:snapToGrid/>
        <w:spacing w:line="600" w:lineRule="exact"/>
        <w:ind w:right="0" w:firstLine="640" w:firstLineChars="200"/>
        <w:jc w:val="left"/>
        <w:textAlignment w:val="auto"/>
        <w:outlineLvl w:val="9"/>
        <w:rPr>
          <w:rFonts w:ascii="仿宋_GB2312" w:eastAsia="仿宋_GB2312"/>
          <w:sz w:val="32"/>
          <w:szCs w:val="32"/>
          <w:shd w:val="clear" w:color="auto" w:fill="FFFFFF"/>
        </w:rPr>
      </w:pPr>
      <w:r>
        <w:rPr>
          <w:rFonts w:hint="eastAsia" w:ascii="仿宋_GB2312" w:eastAsia="仿宋_GB2312"/>
          <w:sz w:val="32"/>
          <w:szCs w:val="32"/>
          <w:shd w:val="clear" w:color="auto" w:fill="FFFFFF"/>
        </w:rPr>
        <w:t>办理要素包括：事项名称和编码、实施机构、申请主体、受理地点、办理依据、办理条件、申请材料、办理时限、收费标准与依据、申请人权利和义务、咨询服务等。</w:t>
      </w:r>
    </w:p>
    <w:p>
      <w:pPr>
        <w:wordWrap/>
        <w:adjustRightInd/>
        <w:snapToGrid/>
        <w:spacing w:line="600" w:lineRule="exact"/>
        <w:ind w:right="0" w:firstLine="640" w:firstLineChars="200"/>
        <w:jc w:val="left"/>
        <w:textAlignment w:val="auto"/>
        <w:outlineLvl w:val="9"/>
        <w:rPr>
          <w:rFonts w:ascii="楷体_GB2312" w:eastAsia="楷体_GB2312"/>
          <w:color w:val="000000"/>
          <w:sz w:val="32"/>
          <w:szCs w:val="32"/>
          <w:shd w:val="clear" w:color="auto" w:fill="FFFFFF"/>
        </w:rPr>
      </w:pPr>
      <w:r>
        <w:rPr>
          <w:rFonts w:hint="eastAsia" w:ascii="楷体_GB2312" w:eastAsia="楷体_GB2312"/>
          <w:color w:val="000000"/>
          <w:sz w:val="32"/>
          <w:szCs w:val="32"/>
          <w:shd w:val="clear" w:color="auto" w:fill="FFFFFF"/>
        </w:rPr>
        <w:t>（一）事项名称和编码</w:t>
      </w:r>
    </w:p>
    <w:p>
      <w:pPr>
        <w:wordWrap/>
        <w:adjustRightInd/>
        <w:snapToGrid/>
        <w:spacing w:line="600" w:lineRule="exact"/>
        <w:ind w:right="0" w:firstLine="640" w:firstLineChars="200"/>
        <w:jc w:val="left"/>
        <w:textAlignment w:val="auto"/>
        <w:outlineLvl w:val="9"/>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事项名称：蚕种生产、经营许可审核</w:t>
      </w:r>
    </w:p>
    <w:p>
      <w:pPr>
        <w:wordWrap/>
        <w:adjustRightInd/>
        <w:snapToGrid/>
        <w:spacing w:line="600" w:lineRule="exact"/>
        <w:ind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eastAsia="仿宋_GB2312"/>
          <w:color w:val="000000"/>
          <w:sz w:val="32"/>
          <w:szCs w:val="32"/>
          <w:shd w:val="clear" w:color="auto" w:fill="FFFFFF"/>
        </w:rPr>
        <w:t>编码：</w:t>
      </w:r>
      <w:r>
        <w:rPr>
          <w:rFonts w:hint="eastAsia" w:ascii="仿宋_GB2312" w:hAnsi="仿宋_GB2312" w:eastAsia="仿宋_GB2312" w:cs="仿宋_GB2312"/>
          <w:sz w:val="32"/>
          <w:szCs w:val="32"/>
        </w:rPr>
        <w:t xml:space="preserve"> 3706870102605</w:t>
      </w:r>
    </w:p>
    <w:p>
      <w:pPr>
        <w:wordWrap/>
        <w:adjustRightInd/>
        <w:snapToGrid/>
        <w:spacing w:line="600" w:lineRule="exact"/>
        <w:ind w:right="0" w:firstLine="640" w:firstLineChars="200"/>
        <w:jc w:val="left"/>
        <w:textAlignment w:val="auto"/>
        <w:outlineLvl w:val="9"/>
        <w:rPr>
          <w:rFonts w:ascii="仿宋_GB2312" w:eastAsia="仿宋_GB2312"/>
          <w:color w:val="000000"/>
          <w:sz w:val="32"/>
          <w:szCs w:val="32"/>
          <w:shd w:val="clear" w:color="auto" w:fill="FFFFFF"/>
        </w:rPr>
      </w:pPr>
      <w:r>
        <w:rPr>
          <w:rFonts w:hint="eastAsia" w:ascii="楷体_GB2312" w:eastAsia="楷体_GB2312"/>
          <w:color w:val="000000"/>
          <w:sz w:val="32"/>
          <w:szCs w:val="32"/>
          <w:shd w:val="clear" w:color="auto" w:fill="FFFFFF"/>
        </w:rPr>
        <w:t>（二）实施机构：海阳</w:t>
      </w:r>
      <w:r>
        <w:rPr>
          <w:rFonts w:hint="eastAsia" w:ascii="仿宋_GB2312" w:eastAsia="仿宋_GB2312"/>
          <w:color w:val="000000"/>
          <w:sz w:val="32"/>
          <w:szCs w:val="32"/>
          <w:shd w:val="clear" w:color="auto" w:fill="FFFFFF"/>
        </w:rPr>
        <w:t>市农业局</w:t>
      </w:r>
    </w:p>
    <w:p>
      <w:pPr>
        <w:wordWrap/>
        <w:adjustRightInd/>
        <w:snapToGrid/>
        <w:spacing w:line="600" w:lineRule="exact"/>
        <w:ind w:right="0" w:firstLine="640" w:firstLineChars="200"/>
        <w:jc w:val="left"/>
        <w:textAlignment w:val="auto"/>
        <w:outlineLvl w:val="9"/>
        <w:rPr>
          <w:rFonts w:ascii="仿宋_GB2312" w:eastAsia="仿宋_GB2312"/>
          <w:sz w:val="32"/>
          <w:szCs w:val="32"/>
        </w:rPr>
      </w:pPr>
      <w:r>
        <w:rPr>
          <w:rFonts w:hint="eastAsia" w:ascii="楷体_GB2312" w:eastAsia="楷体_GB2312"/>
          <w:color w:val="000000"/>
          <w:sz w:val="32"/>
          <w:szCs w:val="32"/>
          <w:shd w:val="clear" w:color="auto" w:fill="FFFFFF"/>
        </w:rPr>
        <w:t>（三）申请主体：</w:t>
      </w:r>
      <w:r>
        <w:rPr>
          <w:rFonts w:hint="eastAsia" w:ascii="仿宋_GB2312" w:eastAsia="仿宋_GB2312"/>
          <w:sz w:val="32"/>
          <w:szCs w:val="32"/>
        </w:rPr>
        <w:t xml:space="preserve">在海阳市行政区内从事蚕种生产的单位和个人。 </w:t>
      </w:r>
    </w:p>
    <w:p>
      <w:pPr>
        <w:wordWrap/>
        <w:adjustRightInd/>
        <w:snapToGrid/>
        <w:spacing w:line="600" w:lineRule="exact"/>
        <w:ind w:right="0" w:firstLine="640" w:firstLineChars="200"/>
        <w:jc w:val="left"/>
        <w:textAlignment w:val="auto"/>
        <w:outlineLvl w:val="9"/>
        <w:rPr>
          <w:rFonts w:ascii="仿宋_GB2312" w:eastAsia="仿宋_GB2312"/>
          <w:sz w:val="32"/>
          <w:szCs w:val="32"/>
        </w:rPr>
      </w:pPr>
      <w:r>
        <w:rPr>
          <w:rFonts w:hint="eastAsia" w:ascii="楷体_GB2312" w:eastAsia="楷体_GB2312"/>
          <w:color w:val="000000"/>
          <w:sz w:val="32"/>
          <w:szCs w:val="32"/>
          <w:shd w:val="clear" w:color="auto" w:fill="FFFFFF"/>
        </w:rPr>
        <w:t>（四）受理地点:海阳</w:t>
      </w:r>
      <w:r>
        <w:rPr>
          <w:rFonts w:hint="eastAsia" w:ascii="仿宋_GB2312" w:eastAsia="仿宋_GB2312"/>
          <w:sz w:val="32"/>
          <w:szCs w:val="32"/>
        </w:rPr>
        <w:t>市农业局种子站</w:t>
      </w:r>
    </w:p>
    <w:p>
      <w:pPr>
        <w:wordWrap/>
        <w:adjustRightInd/>
        <w:snapToGrid/>
        <w:spacing w:line="600" w:lineRule="exact"/>
        <w:ind w:right="0" w:firstLine="640" w:firstLineChars="200"/>
        <w:textAlignment w:val="auto"/>
        <w:outlineLvl w:val="9"/>
        <w:rPr>
          <w:rFonts w:ascii="楷体_GB2312" w:eastAsia="楷体_GB2312"/>
          <w:color w:val="000000"/>
          <w:sz w:val="32"/>
          <w:szCs w:val="32"/>
          <w:shd w:val="clear" w:color="auto" w:fill="FFFFFF"/>
        </w:rPr>
      </w:pPr>
      <w:r>
        <w:rPr>
          <w:rFonts w:hint="eastAsia" w:ascii="楷体_GB2312" w:eastAsia="楷体_GB2312"/>
          <w:color w:val="000000"/>
          <w:sz w:val="32"/>
          <w:szCs w:val="32"/>
          <w:shd w:val="clear" w:color="auto" w:fill="FFFFFF"/>
        </w:rPr>
        <w:t>（五）办理依据：</w:t>
      </w:r>
    </w:p>
    <w:p>
      <w:pPr>
        <w:widowControl/>
        <w:wordWrap/>
        <w:adjustRightInd/>
        <w:snapToGrid/>
        <w:spacing w:line="600" w:lineRule="exact"/>
        <w:ind w:right="0" w:firstLine="640" w:firstLineChars="200"/>
        <w:jc w:val="left"/>
        <w:textAlignment w:val="auto"/>
        <w:outlineLvl w:val="9"/>
        <w:rPr>
          <w:rFonts w:ascii="仿宋_GB2312" w:hAnsi="宋体" w:eastAsia="仿宋_GB2312"/>
          <w:sz w:val="32"/>
          <w:szCs w:val="32"/>
        </w:rPr>
      </w:pPr>
      <w:r>
        <w:rPr>
          <w:rFonts w:hint="eastAsia" w:ascii="仿宋_GB2312" w:hAnsi="宋体" w:eastAsia="仿宋_GB2312"/>
          <w:sz w:val="32"/>
          <w:szCs w:val="32"/>
        </w:rPr>
        <w:t>1、《畜牧法》（2005年12月通过）第二条：“……蜂、蚕的资源保护利用和生产经营，适用本法有关规定。”第二十二条：“从事种畜禽生产经营或者生产商品代仔畜、雏禽的单位、个人，应当取得种畜禽生产经营许可证。申请人持种畜禽生产经营许可证依法办理工商登记，取得营业执照后，方可从事生产经营活动。”第三十四条：“蚕种的资源保护、新品种选育、生产经营和推广适用本法有关规定，具体管理办法由国务院农业行政主管部门制定。”</w:t>
      </w:r>
    </w:p>
    <w:p>
      <w:pPr>
        <w:wordWrap/>
        <w:adjustRightInd/>
        <w:snapToGrid/>
        <w:spacing w:line="600" w:lineRule="exact"/>
        <w:ind w:right="0" w:firstLine="640" w:firstLineChars="200"/>
        <w:textAlignment w:val="auto"/>
        <w:outlineLvl w:val="9"/>
        <w:rPr>
          <w:rFonts w:ascii="仿宋_GB2312" w:eastAsia="仿宋_GB2312"/>
          <w:color w:val="000000"/>
          <w:sz w:val="32"/>
          <w:szCs w:val="32"/>
          <w:shd w:val="clear" w:color="auto" w:fill="FFFFFF"/>
        </w:rPr>
      </w:pPr>
      <w:r>
        <w:rPr>
          <w:rFonts w:hint="eastAsia" w:ascii="仿宋_GB2312" w:hAnsi="宋体" w:eastAsia="仿宋_GB2312"/>
          <w:sz w:val="32"/>
          <w:szCs w:val="32"/>
        </w:rPr>
        <w:t>2、《蚕种管理办法》（2006年6月农业部令第68号）第十五条：“……从事蚕种生产、经营活动的，应当取得蚕种生产、经营许可证。”第十八条：“申请蚕种生产、经营许可证应当向所在地县级以上地方人民政府农业（蚕业）行政主管部门提出。受理申请的行政主管部门应当自收到申请之日起二十个工作日内完成审核，并报省级人民政府农业（蚕业）行政主管部门审批……”</w:t>
      </w:r>
      <w:r>
        <w:rPr>
          <w:rFonts w:hint="eastAsia" w:ascii="仿宋_GB2312" w:eastAsia="仿宋_GB2312"/>
          <w:sz w:val="32"/>
          <w:szCs w:val="32"/>
        </w:rPr>
        <w:t>。</w:t>
      </w:r>
    </w:p>
    <w:p>
      <w:pPr>
        <w:wordWrap/>
        <w:adjustRightInd/>
        <w:snapToGrid/>
        <w:spacing w:line="600" w:lineRule="exact"/>
        <w:ind w:right="0" w:firstLine="640" w:firstLineChars="200"/>
        <w:textAlignment w:val="auto"/>
        <w:outlineLvl w:val="9"/>
        <w:rPr>
          <w:rFonts w:hint="eastAsia" w:ascii="楷体_GB2312" w:eastAsia="楷体_GB2312"/>
          <w:color w:val="000000"/>
          <w:sz w:val="32"/>
          <w:szCs w:val="32"/>
          <w:shd w:val="clear" w:color="auto" w:fill="FFFFFF"/>
        </w:rPr>
      </w:pPr>
      <w:r>
        <w:rPr>
          <w:rFonts w:hint="eastAsia" w:ascii="楷体_GB2312" w:eastAsia="楷体_GB2312"/>
          <w:color w:val="000000"/>
          <w:sz w:val="32"/>
          <w:szCs w:val="32"/>
          <w:shd w:val="clear" w:color="auto" w:fill="FFFFFF"/>
        </w:rPr>
        <w:t>（六）办理条件：</w:t>
      </w:r>
    </w:p>
    <w:p>
      <w:pPr>
        <w:pStyle w:val="4"/>
        <w:shd w:val="clear" w:color="auto" w:fill="FFFFFF"/>
        <w:wordWrap/>
        <w:adjustRightInd/>
        <w:snapToGrid/>
        <w:spacing w:before="0" w:beforeAutospacing="0" w:after="0" w:afterAutospacing="0" w:line="600" w:lineRule="exact"/>
        <w:ind w:right="0" w:firstLine="420"/>
        <w:textAlignment w:val="auto"/>
        <w:outlineLvl w:val="9"/>
        <w:rPr>
          <w:rFonts w:ascii="仿宋_GB2312" w:hAnsi="Arial" w:eastAsia="仿宋_GB2312" w:cs="Arial"/>
          <w:color w:val="000000"/>
          <w:sz w:val="32"/>
          <w:szCs w:val="32"/>
        </w:rPr>
      </w:pPr>
      <w:r>
        <w:rPr>
          <w:rFonts w:hint="eastAsia" w:ascii="仿宋_GB2312" w:hAnsi="Arial" w:eastAsia="仿宋_GB2312" w:cs="Arial"/>
          <w:color w:val="000000"/>
          <w:sz w:val="32"/>
          <w:szCs w:val="32"/>
          <w:lang w:val="en-US" w:eastAsia="zh-CN"/>
        </w:rPr>
        <w:t xml:space="preserve"> </w:t>
      </w:r>
      <w:r>
        <w:rPr>
          <w:rFonts w:hint="eastAsia" w:ascii="仿宋_GB2312" w:hAnsi="Arial" w:eastAsia="仿宋_GB2312" w:cs="Arial"/>
          <w:color w:val="000000"/>
          <w:sz w:val="32"/>
          <w:szCs w:val="32"/>
        </w:rPr>
        <w:t>申请蚕种生产许可证，应当具备下列条件：</w:t>
      </w:r>
    </w:p>
    <w:p>
      <w:pPr>
        <w:pStyle w:val="4"/>
        <w:shd w:val="clear" w:color="auto" w:fill="FFFFFF"/>
        <w:wordWrap/>
        <w:adjustRightInd/>
        <w:snapToGrid/>
        <w:spacing w:before="0" w:beforeAutospacing="0" w:after="0" w:afterAutospacing="0" w:line="600" w:lineRule="exact"/>
        <w:ind w:right="0"/>
        <w:textAlignment w:val="auto"/>
        <w:outlineLvl w:val="9"/>
        <w:rPr>
          <w:rFonts w:ascii="仿宋_GB2312" w:hAnsi="Arial" w:eastAsia="仿宋_GB2312" w:cs="Arial"/>
          <w:color w:val="000000"/>
          <w:sz w:val="32"/>
          <w:szCs w:val="32"/>
        </w:rPr>
      </w:pPr>
      <w:r>
        <w:rPr>
          <w:rFonts w:hint="eastAsia" w:ascii="仿宋_GB2312" w:hAnsi="Arial" w:eastAsia="仿宋_GB2312" w:cs="Arial"/>
          <w:color w:val="000000"/>
          <w:sz w:val="32"/>
          <w:szCs w:val="32"/>
        </w:rPr>
        <w:t>　　</w:t>
      </w:r>
      <w:r>
        <w:rPr>
          <w:rFonts w:hint="eastAsia" w:ascii="仿宋_GB2312" w:hAnsi="Arial" w:eastAsia="仿宋_GB2312" w:cs="Arial"/>
          <w:color w:val="000000"/>
          <w:sz w:val="32"/>
          <w:szCs w:val="32"/>
          <w:lang w:val="en-US" w:eastAsia="zh-CN"/>
        </w:rPr>
        <w:t>1.</w:t>
      </w:r>
      <w:r>
        <w:rPr>
          <w:rFonts w:hint="eastAsia" w:ascii="仿宋_GB2312" w:hAnsi="Arial" w:eastAsia="仿宋_GB2312" w:cs="Arial"/>
          <w:color w:val="000000"/>
          <w:sz w:val="32"/>
          <w:szCs w:val="32"/>
        </w:rPr>
        <w:t>符合国家与区域蚕业发展规划要求；</w:t>
      </w:r>
    </w:p>
    <w:p>
      <w:pPr>
        <w:pStyle w:val="4"/>
        <w:shd w:val="clear" w:color="auto" w:fill="FFFFFF"/>
        <w:wordWrap/>
        <w:adjustRightInd/>
        <w:snapToGrid/>
        <w:spacing w:before="0" w:beforeAutospacing="0" w:after="0" w:afterAutospacing="0" w:line="600" w:lineRule="exact"/>
        <w:ind w:right="0"/>
        <w:textAlignment w:val="auto"/>
        <w:outlineLvl w:val="9"/>
        <w:rPr>
          <w:rFonts w:ascii="仿宋_GB2312" w:hAnsi="Arial" w:eastAsia="仿宋_GB2312" w:cs="Arial"/>
          <w:color w:val="000000"/>
          <w:sz w:val="32"/>
          <w:szCs w:val="32"/>
        </w:rPr>
      </w:pPr>
      <w:r>
        <w:rPr>
          <w:rFonts w:hint="eastAsia" w:ascii="仿宋_GB2312" w:hAnsi="Arial" w:eastAsia="仿宋_GB2312" w:cs="Arial"/>
          <w:color w:val="000000"/>
          <w:sz w:val="32"/>
          <w:szCs w:val="32"/>
        </w:rPr>
        <w:t>　　</w:t>
      </w:r>
      <w:r>
        <w:rPr>
          <w:rFonts w:hint="eastAsia" w:ascii="仿宋_GB2312" w:hAnsi="Arial" w:eastAsia="仿宋_GB2312" w:cs="Arial"/>
          <w:color w:val="000000"/>
          <w:sz w:val="32"/>
          <w:szCs w:val="32"/>
          <w:lang w:val="en-US" w:eastAsia="zh-CN"/>
        </w:rPr>
        <w:t>2.</w:t>
      </w:r>
      <w:r>
        <w:rPr>
          <w:rFonts w:hint="eastAsia" w:ascii="仿宋_GB2312" w:hAnsi="Arial" w:eastAsia="仿宋_GB2312" w:cs="Arial"/>
          <w:color w:val="000000"/>
          <w:sz w:val="32"/>
          <w:szCs w:val="32"/>
        </w:rPr>
        <w:t>有与蚕种生产能力相适应的桑园（柞林）或者稳定安全的原蚕饲育区；</w:t>
      </w:r>
    </w:p>
    <w:p>
      <w:pPr>
        <w:pStyle w:val="4"/>
        <w:shd w:val="clear" w:color="auto" w:fill="FFFFFF"/>
        <w:wordWrap/>
        <w:adjustRightInd/>
        <w:snapToGrid/>
        <w:spacing w:before="0" w:beforeAutospacing="0" w:after="0" w:afterAutospacing="0" w:line="600" w:lineRule="exact"/>
        <w:ind w:right="0"/>
        <w:textAlignment w:val="auto"/>
        <w:outlineLvl w:val="9"/>
        <w:rPr>
          <w:rFonts w:ascii="仿宋_GB2312" w:hAnsi="Arial" w:eastAsia="仿宋_GB2312" w:cs="Arial"/>
          <w:color w:val="000000"/>
          <w:sz w:val="32"/>
          <w:szCs w:val="32"/>
        </w:rPr>
      </w:pPr>
      <w:r>
        <w:rPr>
          <w:rFonts w:hint="eastAsia" w:ascii="仿宋_GB2312" w:hAnsi="Arial" w:eastAsia="仿宋_GB2312" w:cs="Arial"/>
          <w:color w:val="000000"/>
          <w:sz w:val="32"/>
          <w:szCs w:val="32"/>
        </w:rPr>
        <w:t>　　</w:t>
      </w:r>
      <w:r>
        <w:rPr>
          <w:rFonts w:hint="eastAsia" w:ascii="仿宋_GB2312" w:hAnsi="Arial" w:eastAsia="仿宋_GB2312" w:cs="Arial"/>
          <w:color w:val="000000"/>
          <w:sz w:val="32"/>
          <w:szCs w:val="32"/>
          <w:lang w:val="en-US" w:eastAsia="zh-CN"/>
        </w:rPr>
        <w:t>3.</w:t>
      </w:r>
      <w:r>
        <w:rPr>
          <w:rFonts w:hint="eastAsia" w:ascii="仿宋_GB2312" w:hAnsi="Arial" w:eastAsia="仿宋_GB2312" w:cs="Arial"/>
          <w:color w:val="000000"/>
          <w:sz w:val="32"/>
          <w:szCs w:val="32"/>
        </w:rPr>
        <w:t>有与蚕种生产相适应的资金和检验等设施；</w:t>
      </w:r>
    </w:p>
    <w:p>
      <w:pPr>
        <w:pStyle w:val="4"/>
        <w:shd w:val="clear" w:color="auto" w:fill="FFFFFF"/>
        <w:wordWrap/>
        <w:adjustRightInd/>
        <w:snapToGrid/>
        <w:spacing w:before="0" w:beforeAutospacing="0" w:after="0" w:afterAutospacing="0" w:line="600" w:lineRule="exact"/>
        <w:ind w:right="0"/>
        <w:textAlignment w:val="auto"/>
        <w:outlineLvl w:val="9"/>
        <w:rPr>
          <w:rFonts w:ascii="仿宋_GB2312" w:hAnsi="Arial" w:eastAsia="仿宋_GB2312" w:cs="Arial"/>
          <w:color w:val="000000"/>
          <w:sz w:val="32"/>
          <w:szCs w:val="32"/>
        </w:rPr>
      </w:pPr>
      <w:r>
        <w:rPr>
          <w:rFonts w:hint="eastAsia" w:ascii="仿宋_GB2312" w:hAnsi="Arial" w:eastAsia="仿宋_GB2312" w:cs="Arial"/>
          <w:color w:val="000000"/>
          <w:sz w:val="32"/>
          <w:szCs w:val="32"/>
        </w:rPr>
        <w:t>　　</w:t>
      </w:r>
      <w:r>
        <w:rPr>
          <w:rFonts w:hint="eastAsia" w:ascii="仿宋_GB2312" w:hAnsi="Arial" w:eastAsia="仿宋_GB2312" w:cs="Arial"/>
          <w:color w:val="000000"/>
          <w:sz w:val="32"/>
          <w:szCs w:val="32"/>
          <w:lang w:val="en-US" w:eastAsia="zh-CN"/>
        </w:rPr>
        <w:t>4.</w:t>
      </w:r>
      <w:r>
        <w:rPr>
          <w:rFonts w:hint="eastAsia" w:ascii="仿宋_GB2312" w:hAnsi="Arial" w:eastAsia="仿宋_GB2312" w:cs="Arial"/>
          <w:color w:val="000000"/>
          <w:sz w:val="32"/>
          <w:szCs w:val="32"/>
        </w:rPr>
        <w:t>有与蚕种生产相适应的专业技术人员；</w:t>
      </w:r>
    </w:p>
    <w:p>
      <w:pPr>
        <w:pStyle w:val="4"/>
        <w:shd w:val="clear" w:color="auto" w:fill="FFFFFF"/>
        <w:wordWrap/>
        <w:adjustRightInd/>
        <w:snapToGrid/>
        <w:spacing w:before="0" w:beforeAutospacing="0" w:after="0" w:afterAutospacing="0" w:line="600" w:lineRule="exact"/>
        <w:ind w:right="0"/>
        <w:textAlignment w:val="auto"/>
        <w:outlineLvl w:val="9"/>
        <w:rPr>
          <w:rFonts w:ascii="仿宋_GB2312" w:hAnsi="Arial" w:eastAsia="仿宋_GB2312" w:cs="Arial"/>
          <w:color w:val="000000"/>
          <w:sz w:val="32"/>
          <w:szCs w:val="32"/>
        </w:rPr>
      </w:pPr>
      <w:r>
        <w:rPr>
          <w:rFonts w:hint="eastAsia" w:ascii="仿宋_GB2312" w:hAnsi="Arial" w:eastAsia="仿宋_GB2312" w:cs="Arial"/>
          <w:color w:val="000000"/>
          <w:sz w:val="32"/>
          <w:szCs w:val="32"/>
        </w:rPr>
        <w:t>　　</w:t>
      </w:r>
      <w:r>
        <w:rPr>
          <w:rFonts w:hint="eastAsia" w:ascii="仿宋_GB2312" w:hAnsi="Arial" w:eastAsia="仿宋_GB2312" w:cs="Arial"/>
          <w:color w:val="000000"/>
          <w:sz w:val="32"/>
          <w:szCs w:val="32"/>
          <w:lang w:val="en-US" w:eastAsia="zh-CN"/>
        </w:rPr>
        <w:t>5.</w:t>
      </w:r>
      <w:r>
        <w:rPr>
          <w:rFonts w:hint="eastAsia" w:ascii="仿宋_GB2312" w:hAnsi="Arial" w:eastAsia="仿宋_GB2312" w:cs="Arial"/>
          <w:color w:val="000000"/>
          <w:sz w:val="32"/>
          <w:szCs w:val="32"/>
        </w:rPr>
        <w:t>有能够有效控制蚕微粒子病的质量保证措施；</w:t>
      </w:r>
    </w:p>
    <w:p>
      <w:pPr>
        <w:pStyle w:val="4"/>
        <w:shd w:val="clear" w:color="auto" w:fill="FFFFFF"/>
        <w:wordWrap/>
        <w:adjustRightInd/>
        <w:snapToGrid/>
        <w:spacing w:before="0" w:beforeAutospacing="0" w:after="0" w:afterAutospacing="0" w:line="600" w:lineRule="exact"/>
        <w:ind w:right="0" w:firstLine="420"/>
        <w:textAlignment w:val="auto"/>
        <w:outlineLvl w:val="9"/>
        <w:rPr>
          <w:rFonts w:ascii="仿宋_GB2312" w:hAnsi="Arial" w:eastAsia="仿宋_GB2312" w:cs="Arial"/>
          <w:color w:val="000000"/>
          <w:sz w:val="32"/>
          <w:szCs w:val="32"/>
        </w:rPr>
      </w:pPr>
      <w:r>
        <w:rPr>
          <w:rFonts w:hint="eastAsia" w:ascii="仿宋_GB2312" w:hAnsi="Arial" w:eastAsia="仿宋_GB2312" w:cs="Arial"/>
          <w:color w:val="000000"/>
          <w:sz w:val="32"/>
          <w:szCs w:val="32"/>
        </w:rPr>
        <w:t>　</w:t>
      </w:r>
      <w:r>
        <w:rPr>
          <w:rFonts w:hint="eastAsia" w:ascii="仿宋_GB2312" w:hAnsi="Arial" w:eastAsia="仿宋_GB2312" w:cs="Arial"/>
          <w:color w:val="000000"/>
          <w:sz w:val="32"/>
          <w:szCs w:val="32"/>
          <w:lang w:val="en-US" w:eastAsia="zh-CN"/>
        </w:rPr>
        <w:t>6.</w:t>
      </w:r>
      <w:r>
        <w:rPr>
          <w:rFonts w:hint="eastAsia" w:ascii="仿宋_GB2312" w:hAnsi="Arial" w:eastAsia="仿宋_GB2312" w:cs="Arial"/>
          <w:color w:val="000000"/>
          <w:sz w:val="32"/>
          <w:szCs w:val="32"/>
        </w:rPr>
        <w:t>一代杂交种年生产能力</w:t>
      </w:r>
      <w:r>
        <w:rPr>
          <w:rFonts w:hint="eastAsia" w:ascii="仿宋_GB2312" w:hAnsi="Arial" w:eastAsia="仿宋_GB2312" w:cs="Arial"/>
          <w:b/>
          <w:bCs/>
          <w:color w:val="000000"/>
          <w:sz w:val="32"/>
          <w:szCs w:val="32"/>
        </w:rPr>
        <w:t>5</w:t>
      </w:r>
      <w:r>
        <w:rPr>
          <w:rFonts w:hint="eastAsia" w:ascii="仿宋_GB2312" w:hAnsi="Arial" w:eastAsia="仿宋_GB2312" w:cs="Arial"/>
          <w:color w:val="000000"/>
          <w:sz w:val="32"/>
          <w:szCs w:val="32"/>
        </w:rPr>
        <w:t>万张以上。</w:t>
      </w:r>
    </w:p>
    <w:p>
      <w:pPr>
        <w:pStyle w:val="4"/>
        <w:shd w:val="clear" w:color="auto" w:fill="FFFFFF"/>
        <w:wordWrap/>
        <w:adjustRightInd/>
        <w:snapToGrid/>
        <w:spacing w:before="0" w:beforeAutospacing="0" w:after="0" w:afterAutospacing="0" w:line="600" w:lineRule="exact"/>
        <w:ind w:right="0" w:firstLine="420"/>
        <w:textAlignment w:val="auto"/>
        <w:outlineLvl w:val="9"/>
        <w:rPr>
          <w:rFonts w:ascii="仿宋_GB2312" w:hAnsi="Arial" w:eastAsia="仿宋_GB2312" w:cs="Arial"/>
          <w:color w:val="000000"/>
          <w:sz w:val="32"/>
          <w:szCs w:val="32"/>
        </w:rPr>
      </w:pPr>
      <w:r>
        <w:rPr>
          <w:rFonts w:hint="eastAsia" w:ascii="仿宋_GB2312" w:hAnsi="Arial" w:eastAsia="仿宋_GB2312" w:cs="Arial"/>
          <w:color w:val="000000"/>
          <w:sz w:val="32"/>
          <w:szCs w:val="32"/>
          <w:shd w:val="clear" w:color="auto" w:fill="FFFFFF"/>
          <w:lang w:val="en-US" w:eastAsia="zh-CN"/>
        </w:rPr>
        <w:t xml:space="preserve"> </w:t>
      </w:r>
      <w:r>
        <w:rPr>
          <w:rFonts w:hint="eastAsia" w:ascii="仿宋_GB2312" w:hAnsi="Arial" w:eastAsia="仿宋_GB2312" w:cs="Arial"/>
          <w:color w:val="000000"/>
          <w:sz w:val="32"/>
          <w:szCs w:val="32"/>
          <w:shd w:val="clear" w:color="auto" w:fill="FFFFFF"/>
        </w:rPr>
        <w:t>申请蚕种冷藏、浸酸生产许可证，应当具备与冷藏能力相适应的冷藏库房、浸酸设备仪器、场地和相关专业技术人员。</w:t>
      </w:r>
    </w:p>
    <w:p>
      <w:pPr>
        <w:wordWrap/>
        <w:adjustRightInd/>
        <w:snapToGrid/>
        <w:spacing w:line="600" w:lineRule="exact"/>
        <w:ind w:right="0" w:firstLine="640" w:firstLineChars="200"/>
        <w:textAlignment w:val="auto"/>
        <w:outlineLvl w:val="9"/>
        <w:rPr>
          <w:rFonts w:hint="eastAsia" w:ascii="楷体_GB2312" w:eastAsia="楷体_GB2312"/>
          <w:color w:val="000000"/>
          <w:sz w:val="32"/>
          <w:szCs w:val="32"/>
          <w:shd w:val="clear" w:color="auto" w:fill="FFFFFF"/>
        </w:rPr>
      </w:pPr>
      <w:r>
        <w:rPr>
          <w:rFonts w:hint="eastAsia" w:ascii="楷体_GB2312" w:eastAsia="楷体_GB2312"/>
          <w:color w:val="000000"/>
          <w:sz w:val="32"/>
          <w:szCs w:val="32"/>
          <w:shd w:val="clear" w:color="auto" w:fill="FFFFFF"/>
          <w:lang w:val="en-US" w:eastAsia="zh-CN"/>
        </w:rPr>
        <w:t>7.</w:t>
      </w:r>
      <w:r>
        <w:rPr>
          <w:rFonts w:hint="eastAsia" w:ascii="楷体_GB2312" w:eastAsia="楷体_GB2312"/>
          <w:color w:val="000000"/>
          <w:sz w:val="32"/>
          <w:szCs w:val="32"/>
          <w:shd w:val="clear" w:color="auto" w:fill="FFFFFF"/>
        </w:rPr>
        <w:t>核发农作物种子经营许可证的，还应当提交下列材料：</w:t>
      </w:r>
    </w:p>
    <w:p>
      <w:pPr>
        <w:wordWrap/>
        <w:adjustRightInd/>
        <w:snapToGrid/>
        <w:spacing w:line="600" w:lineRule="exact"/>
        <w:ind w:right="0" w:firstLine="640" w:firstLineChars="200"/>
        <w:jc w:val="left"/>
        <w:textAlignment w:val="auto"/>
        <w:outlineLvl w:val="9"/>
        <w:rPr>
          <w:rFonts w:hint="eastAsia" w:ascii="仿宋_GB2312" w:hAnsi="宋体" w:eastAsia="仿宋_GB2312" w:cs="宋体"/>
          <w:kern w:val="0"/>
          <w:sz w:val="32"/>
          <w:szCs w:val="32"/>
        </w:rPr>
      </w:pPr>
      <w:r>
        <w:rPr>
          <w:rFonts w:hint="eastAsia" w:ascii="仿宋_GB2312" w:hAnsi="仿宋_GB2312" w:eastAsia="仿宋_GB2312" w:cs="仿宋_GB2312"/>
          <w:kern w:val="0"/>
          <w:sz w:val="32"/>
          <w:szCs w:val="32"/>
        </w:rPr>
        <w:t>⑴</w:t>
      </w:r>
      <w:r>
        <w:rPr>
          <w:rFonts w:hint="eastAsia" w:ascii="仿宋_GB2312" w:hAnsi="宋体" w:eastAsia="仿宋_GB2312" w:cs="宋体"/>
          <w:kern w:val="0"/>
          <w:sz w:val="32"/>
          <w:szCs w:val="32"/>
        </w:rPr>
        <w:t>蚕种生产许可证审批表一式3份；</w:t>
      </w:r>
      <w:r>
        <w:rPr>
          <w:rFonts w:hint="eastAsia" w:ascii="仿宋_GB2312" w:hAnsi="仿宋_GB2312" w:eastAsia="仿宋_GB2312" w:cs="仿宋_GB2312"/>
          <w:kern w:val="0"/>
          <w:sz w:val="32"/>
          <w:szCs w:val="32"/>
        </w:rPr>
        <w:t>⑵</w:t>
      </w:r>
      <w:r>
        <w:rPr>
          <w:rFonts w:hint="eastAsia" w:ascii="仿宋_GB2312" w:hAnsi="宋体" w:eastAsia="仿宋_GB2312" w:cs="宋体"/>
          <w:kern w:val="0"/>
          <w:sz w:val="32"/>
          <w:szCs w:val="32"/>
        </w:rPr>
        <w:t>企业技术力量、育种、生产等基本情况报告1份；</w:t>
      </w:r>
      <w:r>
        <w:rPr>
          <w:rFonts w:hint="eastAsia" w:ascii="仿宋_GB2312" w:hAnsi="仿宋_GB2312" w:eastAsia="仿宋_GB2312" w:cs="仿宋_GB2312"/>
          <w:kern w:val="0"/>
          <w:sz w:val="32"/>
          <w:szCs w:val="32"/>
        </w:rPr>
        <w:t>⑶</w:t>
      </w:r>
      <w:r>
        <w:rPr>
          <w:rFonts w:hint="eastAsia" w:ascii="仿宋_GB2312" w:hAnsi="宋体" w:eastAsia="仿宋_GB2312" w:cs="宋体"/>
          <w:kern w:val="0"/>
          <w:sz w:val="32"/>
          <w:szCs w:val="32"/>
        </w:rPr>
        <w:t>蚕种生产质量保证制度1份；</w:t>
      </w:r>
      <w:r>
        <w:rPr>
          <w:rFonts w:hint="eastAsia" w:ascii="仿宋_GB2312" w:hAnsi="仿宋_GB2312" w:eastAsia="仿宋_GB2312" w:cs="仿宋_GB2312"/>
          <w:kern w:val="0"/>
          <w:sz w:val="32"/>
          <w:szCs w:val="32"/>
        </w:rPr>
        <w:t>⑷</w:t>
      </w:r>
      <w:r>
        <w:rPr>
          <w:rFonts w:hint="eastAsia" w:ascii="仿宋_GB2312" w:hAnsi="宋体" w:eastAsia="仿宋_GB2312" w:cs="宋体"/>
          <w:kern w:val="0"/>
          <w:sz w:val="32"/>
          <w:szCs w:val="32"/>
        </w:rPr>
        <w:t>专业技术人员资质证明（专业技术职务证书）和劳动合同复印件1份；</w:t>
      </w:r>
      <w:r>
        <w:rPr>
          <w:rFonts w:hint="eastAsia" w:ascii="仿宋_GB2312" w:hAnsi="仿宋_GB2312" w:eastAsia="仿宋_GB2312" w:cs="仿宋_GB2312"/>
          <w:kern w:val="0"/>
          <w:sz w:val="32"/>
          <w:szCs w:val="32"/>
        </w:rPr>
        <w:t>⑸</w:t>
      </w:r>
      <w:r>
        <w:rPr>
          <w:rFonts w:hint="eastAsia" w:ascii="仿宋_GB2312" w:hAnsi="宋体" w:eastAsia="仿宋_GB2312" w:cs="宋体"/>
          <w:kern w:val="0"/>
          <w:sz w:val="32"/>
          <w:szCs w:val="32"/>
        </w:rPr>
        <w:t>场地、仪器等设施设备情况报告及产权证明复印件1份；</w:t>
      </w:r>
      <w:r>
        <w:rPr>
          <w:rFonts w:hint="eastAsia" w:ascii="仿宋_GB2312" w:hAnsi="仿宋_GB2312" w:eastAsia="仿宋_GB2312" w:cs="仿宋_GB2312"/>
          <w:kern w:val="0"/>
          <w:sz w:val="32"/>
          <w:szCs w:val="32"/>
        </w:rPr>
        <w:t>⑹</w:t>
      </w:r>
      <w:r>
        <w:rPr>
          <w:rFonts w:hint="eastAsia" w:ascii="仿宋_GB2312" w:hAnsi="宋体" w:eastAsia="仿宋_GB2312" w:cs="宋体"/>
          <w:kern w:val="0"/>
          <w:sz w:val="32"/>
          <w:szCs w:val="32"/>
        </w:rPr>
        <w:t>品种审定证书复印件1份；生产具有品种保护权的蚕种，提交品种权人的书面授权证明或转让合同复印件1份；生产转基因品种的，提交农业转基因生物安全证书复印件1份；</w:t>
      </w:r>
      <w:r>
        <w:rPr>
          <w:rFonts w:hint="eastAsia" w:ascii="仿宋_GB2312" w:hAnsi="仿宋_GB2312" w:eastAsia="仿宋_GB2312" w:cs="仿宋_GB2312"/>
          <w:kern w:val="0"/>
          <w:sz w:val="32"/>
          <w:szCs w:val="32"/>
        </w:rPr>
        <w:t>⑺</w:t>
      </w:r>
      <w:r>
        <w:rPr>
          <w:rFonts w:hint="eastAsia" w:ascii="仿宋_GB2312" w:hAnsi="宋体" w:eastAsia="仿宋_GB2312" w:cs="宋体"/>
          <w:kern w:val="0"/>
          <w:sz w:val="32"/>
          <w:szCs w:val="32"/>
        </w:rPr>
        <w:t>申请蚕种冷藏、浸酸生产许可的，同时提交蚕种冷藏库房、浸酸设备仪器、场地照片、产权证明等相关资料1份。</w:t>
      </w:r>
    </w:p>
    <w:p>
      <w:pPr>
        <w:pStyle w:val="4"/>
        <w:shd w:val="clear" w:color="auto" w:fill="FFFFFF"/>
        <w:wordWrap/>
        <w:adjustRightInd/>
        <w:snapToGrid/>
        <w:spacing w:before="0" w:beforeAutospacing="0" w:after="0" w:afterAutospacing="0" w:line="600" w:lineRule="exact"/>
        <w:ind w:right="0" w:firstLine="640"/>
        <w:textAlignment w:val="auto"/>
        <w:outlineLvl w:val="9"/>
        <w:rPr>
          <w:rFonts w:ascii="仿宋_GB2312" w:hAnsi="Arial" w:eastAsia="仿宋_GB2312" w:cs="Arial"/>
          <w:color w:val="000000"/>
          <w:sz w:val="32"/>
          <w:szCs w:val="32"/>
        </w:rPr>
      </w:pPr>
      <w:r>
        <w:rPr>
          <w:rFonts w:hint="eastAsia" w:ascii="仿宋_GB2312" w:hAnsi="Arial" w:eastAsia="仿宋_GB2312" w:cs="Arial"/>
          <w:color w:val="000000"/>
          <w:sz w:val="32"/>
          <w:szCs w:val="32"/>
        </w:rPr>
        <w:t>申请蚕种经营许可证，应当具备下列条件：</w:t>
      </w:r>
    </w:p>
    <w:p>
      <w:pPr>
        <w:pStyle w:val="4"/>
        <w:shd w:val="clear" w:color="auto" w:fill="FFFFFF"/>
        <w:wordWrap/>
        <w:adjustRightInd/>
        <w:snapToGrid/>
        <w:spacing w:before="0" w:beforeAutospacing="0" w:after="0" w:afterAutospacing="0" w:line="600" w:lineRule="exact"/>
        <w:ind w:right="0"/>
        <w:textAlignment w:val="auto"/>
        <w:outlineLvl w:val="9"/>
        <w:rPr>
          <w:rFonts w:ascii="仿宋_GB2312" w:hAnsi="Arial" w:eastAsia="仿宋_GB2312" w:cs="Arial"/>
          <w:color w:val="000000"/>
          <w:sz w:val="32"/>
          <w:szCs w:val="32"/>
        </w:rPr>
      </w:pPr>
      <w:r>
        <w:rPr>
          <w:rFonts w:hint="eastAsia" w:ascii="仿宋_GB2312" w:hAnsi="Arial" w:eastAsia="仿宋_GB2312" w:cs="Arial"/>
          <w:color w:val="000000"/>
          <w:sz w:val="32"/>
          <w:szCs w:val="32"/>
        </w:rPr>
        <w:t>　　</w:t>
      </w:r>
      <w:r>
        <w:rPr>
          <w:rFonts w:hint="eastAsia" w:ascii="仿宋_GB2312" w:hAnsi="Arial" w:eastAsia="仿宋_GB2312" w:cs="Arial"/>
          <w:color w:val="000000"/>
          <w:sz w:val="32"/>
          <w:szCs w:val="32"/>
          <w:lang w:val="en-US" w:eastAsia="zh-CN"/>
        </w:rPr>
        <w:t>1.</w:t>
      </w:r>
      <w:r>
        <w:rPr>
          <w:rFonts w:hint="eastAsia" w:ascii="仿宋_GB2312" w:hAnsi="Arial" w:eastAsia="仿宋_GB2312" w:cs="Arial"/>
          <w:color w:val="000000"/>
          <w:sz w:val="32"/>
          <w:szCs w:val="32"/>
        </w:rPr>
        <w:t>有与蚕种经营规模相适应的场所、资金和保藏、检验等设施；</w:t>
      </w:r>
    </w:p>
    <w:p>
      <w:pPr>
        <w:pStyle w:val="4"/>
        <w:shd w:val="clear" w:color="auto" w:fill="FFFFFF"/>
        <w:wordWrap/>
        <w:adjustRightInd/>
        <w:snapToGrid/>
        <w:spacing w:before="0" w:beforeAutospacing="0" w:after="0" w:afterAutospacing="0" w:line="600" w:lineRule="exact"/>
        <w:ind w:right="0"/>
        <w:textAlignment w:val="auto"/>
        <w:outlineLvl w:val="9"/>
        <w:rPr>
          <w:rFonts w:ascii="仿宋_GB2312" w:hAnsi="Arial" w:eastAsia="仿宋_GB2312" w:cs="Arial"/>
          <w:color w:val="000000"/>
          <w:sz w:val="32"/>
          <w:szCs w:val="32"/>
        </w:rPr>
      </w:pPr>
      <w:r>
        <w:rPr>
          <w:rFonts w:hint="eastAsia" w:ascii="仿宋_GB2312" w:hAnsi="Arial" w:eastAsia="仿宋_GB2312" w:cs="Arial"/>
          <w:color w:val="000000"/>
          <w:sz w:val="32"/>
          <w:szCs w:val="32"/>
        </w:rPr>
        <w:t>　　</w:t>
      </w:r>
      <w:r>
        <w:rPr>
          <w:rFonts w:hint="eastAsia" w:ascii="仿宋_GB2312" w:hAnsi="Arial" w:eastAsia="仿宋_GB2312" w:cs="Arial"/>
          <w:color w:val="000000"/>
          <w:sz w:val="32"/>
          <w:szCs w:val="32"/>
          <w:lang w:val="en-US" w:eastAsia="zh-CN"/>
        </w:rPr>
        <w:t>2.</w:t>
      </w:r>
      <w:r>
        <w:rPr>
          <w:rFonts w:hint="eastAsia" w:ascii="仿宋_GB2312" w:hAnsi="Arial" w:eastAsia="仿宋_GB2312" w:cs="Arial"/>
          <w:color w:val="000000"/>
          <w:sz w:val="32"/>
          <w:szCs w:val="32"/>
        </w:rPr>
        <w:t>有与蚕种经营相适应的专业技术人员；</w:t>
      </w:r>
    </w:p>
    <w:p>
      <w:pPr>
        <w:wordWrap/>
        <w:adjustRightInd/>
        <w:snapToGrid/>
        <w:spacing w:line="600" w:lineRule="exact"/>
        <w:ind w:right="0" w:firstLine="640" w:firstLineChars="200"/>
        <w:jc w:val="left"/>
        <w:textAlignment w:val="auto"/>
        <w:outlineLvl w:val="9"/>
        <w:rPr>
          <w:rFonts w:hint="eastAsia" w:ascii="仿宋_GB2312" w:hAnsi="宋体" w:eastAsia="仿宋_GB2312" w:cs="宋体"/>
          <w:kern w:val="0"/>
          <w:sz w:val="32"/>
          <w:szCs w:val="32"/>
        </w:rPr>
      </w:pPr>
      <w:r>
        <w:rPr>
          <w:rFonts w:hint="eastAsia" w:ascii="仿宋_GB2312" w:hAnsi="Arial" w:eastAsia="仿宋_GB2312" w:cs="Arial"/>
          <w:color w:val="000000"/>
          <w:sz w:val="32"/>
          <w:szCs w:val="32"/>
          <w:lang w:val="en-US" w:eastAsia="zh-CN"/>
        </w:rPr>
        <w:t xml:space="preserve"> 3.</w:t>
      </w:r>
      <w:r>
        <w:rPr>
          <w:rFonts w:hint="eastAsia" w:ascii="仿宋_GB2312" w:hAnsi="Arial" w:eastAsia="仿宋_GB2312" w:cs="Arial"/>
          <w:color w:val="000000"/>
          <w:sz w:val="32"/>
          <w:szCs w:val="32"/>
        </w:rPr>
        <w:t>经营的蚕种应当是通过审定的品种。</w:t>
      </w:r>
    </w:p>
    <w:p>
      <w:pPr>
        <w:wordWrap/>
        <w:adjustRightInd/>
        <w:snapToGrid/>
        <w:spacing w:line="600" w:lineRule="exact"/>
        <w:ind w:right="0" w:firstLine="640" w:firstLineChars="200"/>
        <w:textAlignment w:val="auto"/>
        <w:outlineLvl w:val="9"/>
        <w:rPr>
          <w:rFonts w:hint="eastAsia" w:ascii="楷体_GB2312" w:eastAsia="楷体_GB2312"/>
          <w:color w:val="000000"/>
          <w:sz w:val="32"/>
          <w:szCs w:val="32"/>
          <w:shd w:val="clear" w:color="auto" w:fill="FFFFFF"/>
        </w:rPr>
      </w:pPr>
      <w:r>
        <w:rPr>
          <w:rFonts w:hint="eastAsia" w:ascii="楷体_GB2312" w:eastAsia="楷体_GB2312"/>
          <w:color w:val="000000"/>
          <w:sz w:val="32"/>
          <w:szCs w:val="32"/>
          <w:shd w:val="clear" w:color="auto" w:fill="FFFFFF"/>
        </w:rPr>
        <w:t>（八）办理时限</w:t>
      </w:r>
    </w:p>
    <w:p>
      <w:pPr>
        <w:wordWrap/>
        <w:adjustRightInd/>
        <w:snapToGrid/>
        <w:spacing w:line="600" w:lineRule="exact"/>
        <w:ind w:right="0" w:firstLine="640" w:firstLineChars="200"/>
        <w:textAlignment w:val="auto"/>
        <w:outlineLvl w:val="9"/>
        <w:rPr>
          <w:rFonts w:ascii="仿宋_GB2312" w:eastAsia="仿宋_GB2312"/>
          <w:sz w:val="32"/>
          <w:szCs w:val="32"/>
        </w:rPr>
      </w:pPr>
      <w:r>
        <w:rPr>
          <w:rFonts w:hint="eastAsia" w:ascii="仿宋_GB2312" w:eastAsia="仿宋_GB2312"/>
          <w:sz w:val="32"/>
          <w:szCs w:val="32"/>
        </w:rPr>
        <w:t>受理时限：1个工作日。</w:t>
      </w:r>
    </w:p>
    <w:p>
      <w:pPr>
        <w:wordWrap/>
        <w:adjustRightInd/>
        <w:snapToGrid/>
        <w:spacing w:line="600" w:lineRule="exact"/>
        <w:ind w:right="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办理时限：法定自受理申请之日起20个工作日内完成审核工作，承诺时限10个工作日。</w:t>
      </w:r>
    </w:p>
    <w:p>
      <w:pPr>
        <w:wordWrap/>
        <w:adjustRightInd/>
        <w:snapToGrid/>
        <w:spacing w:line="600" w:lineRule="exact"/>
        <w:ind w:right="0" w:firstLine="640" w:firstLineChars="200"/>
        <w:textAlignment w:val="auto"/>
        <w:outlineLvl w:val="9"/>
        <w:rPr>
          <w:rFonts w:ascii="仿宋_GB2312" w:eastAsia="仿宋_GB2312"/>
          <w:sz w:val="32"/>
          <w:szCs w:val="32"/>
        </w:rPr>
      </w:pPr>
      <w:r>
        <w:rPr>
          <w:rFonts w:hint="eastAsia" w:ascii="楷体_GB2312" w:eastAsia="楷体_GB2312"/>
          <w:color w:val="000000"/>
          <w:sz w:val="32"/>
          <w:szCs w:val="32"/>
          <w:shd w:val="clear" w:color="auto" w:fill="FFFFFF"/>
        </w:rPr>
        <w:t>（九）收费标准：</w:t>
      </w:r>
      <w:r>
        <w:rPr>
          <w:rFonts w:hint="eastAsia" w:ascii="仿宋_GB2312" w:eastAsia="仿宋_GB2312"/>
          <w:sz w:val="32"/>
          <w:szCs w:val="32"/>
        </w:rPr>
        <w:t>本审批事项不收费。</w:t>
      </w:r>
    </w:p>
    <w:p>
      <w:pPr>
        <w:wordWrap/>
        <w:adjustRightInd/>
        <w:snapToGrid/>
        <w:spacing w:line="600" w:lineRule="exact"/>
        <w:ind w:right="0" w:firstLine="640" w:firstLineChars="200"/>
        <w:jc w:val="left"/>
        <w:textAlignment w:val="auto"/>
        <w:outlineLvl w:val="9"/>
        <w:rPr>
          <w:rFonts w:ascii="楷体_GB2312" w:eastAsia="楷体_GB2312"/>
          <w:sz w:val="32"/>
          <w:szCs w:val="32"/>
        </w:rPr>
      </w:pPr>
      <w:r>
        <w:rPr>
          <w:rFonts w:hint="eastAsia" w:ascii="楷体_GB2312" w:eastAsia="楷体_GB2312"/>
          <w:sz w:val="32"/>
          <w:szCs w:val="32"/>
        </w:rPr>
        <w:t>（十）咨询服务</w:t>
      </w:r>
    </w:p>
    <w:p>
      <w:pPr>
        <w:wordWrap/>
        <w:adjustRightInd/>
        <w:snapToGrid/>
        <w:spacing w:line="600" w:lineRule="exact"/>
        <w:ind w:right="0" w:firstLine="640" w:firstLineChars="200"/>
        <w:textAlignment w:val="auto"/>
        <w:outlineLvl w:val="9"/>
        <w:rPr>
          <w:rFonts w:eastAsia="仿宋_GB2312"/>
          <w:strike/>
          <w:sz w:val="32"/>
          <w:szCs w:val="32"/>
        </w:rPr>
      </w:pPr>
      <w:r>
        <w:rPr>
          <w:rFonts w:hint="eastAsia" w:ascii="仿宋_GB2312" w:eastAsia="仿宋_GB2312"/>
          <w:sz w:val="32"/>
          <w:szCs w:val="32"/>
        </w:rPr>
        <w:t>海阳市农业局种子站办公室对申请人咨询、疑问给予解释答复</w:t>
      </w:r>
      <w:r>
        <w:rPr>
          <w:rFonts w:hint="eastAsia" w:eastAsia="仿宋_GB2312"/>
          <w:sz w:val="32"/>
          <w:szCs w:val="32"/>
        </w:rPr>
        <w:t>。</w:t>
      </w:r>
    </w:p>
    <w:p>
      <w:pPr>
        <w:wordWrap/>
        <w:adjustRightInd/>
        <w:snapToGrid/>
        <w:spacing w:line="600" w:lineRule="exact"/>
        <w:ind w:right="0" w:firstLine="640" w:firstLineChars="200"/>
        <w:textAlignment w:val="auto"/>
        <w:outlineLvl w:val="9"/>
        <w:rPr>
          <w:rFonts w:ascii="仿宋_GB2312" w:eastAsia="仿宋_GB2312"/>
          <w:sz w:val="32"/>
          <w:szCs w:val="32"/>
        </w:rPr>
      </w:pPr>
      <w:r>
        <w:rPr>
          <w:rFonts w:hint="eastAsia" w:ascii="仿宋_GB2312" w:eastAsia="仿宋_GB2312"/>
          <w:sz w:val="32"/>
          <w:szCs w:val="32"/>
        </w:rPr>
        <w:t>咨询地址：海阳市农业局种子站（海阳</w:t>
      </w:r>
      <w:r>
        <w:rPr>
          <w:rFonts w:ascii="仿宋_GB2312" w:eastAsia="仿宋_GB2312"/>
          <w:sz w:val="32"/>
          <w:szCs w:val="32"/>
        </w:rPr>
        <w:t>市</w:t>
      </w:r>
      <w:r>
        <w:rPr>
          <w:rFonts w:hint="eastAsia" w:ascii="仿宋_GB2312" w:eastAsia="仿宋_GB2312"/>
          <w:sz w:val="32"/>
          <w:szCs w:val="32"/>
        </w:rPr>
        <w:t>海河路41号）</w:t>
      </w:r>
    </w:p>
    <w:p>
      <w:pPr>
        <w:wordWrap/>
        <w:adjustRightInd/>
        <w:snapToGrid/>
        <w:spacing w:line="600" w:lineRule="exact"/>
        <w:ind w:right="0" w:firstLine="640" w:firstLineChars="200"/>
        <w:textAlignment w:val="auto"/>
        <w:outlineLvl w:val="9"/>
        <w:rPr>
          <w:rFonts w:ascii="仿宋_GB2312" w:eastAsia="仿宋_GB2312"/>
          <w:sz w:val="32"/>
          <w:szCs w:val="32"/>
        </w:rPr>
      </w:pPr>
      <w:r>
        <w:rPr>
          <w:rFonts w:hint="eastAsia" w:ascii="仿宋_GB2312" w:eastAsia="仿宋_GB2312"/>
          <w:sz w:val="32"/>
          <w:szCs w:val="32"/>
        </w:rPr>
        <w:t>电话咨询号码：0535—3223430</w:t>
      </w:r>
    </w:p>
    <w:p>
      <w:pPr>
        <w:wordWrap/>
        <w:adjustRightInd/>
        <w:snapToGrid/>
        <w:spacing w:line="600" w:lineRule="exact"/>
        <w:ind w:right="0" w:firstLine="640" w:firstLineChars="200"/>
        <w:textAlignment w:val="auto"/>
        <w:outlineLvl w:val="9"/>
        <w:rPr>
          <w:rFonts w:ascii="仿宋_GB2312" w:eastAsia="仿宋_GB2312"/>
          <w:sz w:val="32"/>
          <w:szCs w:val="32"/>
        </w:rPr>
      </w:pPr>
      <w:r>
        <w:rPr>
          <w:rFonts w:hint="eastAsia" w:ascii="仿宋_GB2312" w:eastAsia="仿宋_GB2312"/>
          <w:sz w:val="32"/>
          <w:szCs w:val="32"/>
        </w:rPr>
        <w:t>电子邮箱:hyzzz3430@126.com</w:t>
      </w:r>
    </w:p>
    <w:p>
      <w:pPr>
        <w:wordWrap/>
        <w:adjustRightInd/>
        <w:snapToGrid/>
        <w:spacing w:line="600" w:lineRule="exact"/>
        <w:ind w:right="0" w:firstLine="640" w:firstLineChars="200"/>
        <w:jc w:val="left"/>
        <w:textAlignment w:val="auto"/>
        <w:outlineLvl w:val="9"/>
        <w:rPr>
          <w:rFonts w:ascii="黑体" w:eastAsia="黑体"/>
          <w:sz w:val="32"/>
          <w:szCs w:val="32"/>
        </w:rPr>
      </w:pPr>
      <w:r>
        <w:rPr>
          <w:rFonts w:hint="eastAsia" w:ascii="黑体" w:eastAsia="黑体"/>
          <w:sz w:val="32"/>
          <w:szCs w:val="32"/>
        </w:rPr>
        <w:t>二、办理流程</w:t>
      </w:r>
    </w:p>
    <w:p>
      <w:pPr>
        <w:wordWrap/>
        <w:adjustRightInd/>
        <w:snapToGrid/>
        <w:spacing w:line="600" w:lineRule="exact"/>
        <w:ind w:right="0" w:firstLine="640" w:firstLineChars="200"/>
        <w:jc w:val="left"/>
        <w:textAlignment w:val="auto"/>
        <w:outlineLvl w:val="9"/>
        <w:rPr>
          <w:rFonts w:ascii="楷体_GB2312" w:eastAsia="楷体_GB2312"/>
          <w:sz w:val="32"/>
          <w:szCs w:val="32"/>
        </w:rPr>
      </w:pPr>
      <w:r>
        <w:rPr>
          <w:rFonts w:hint="eastAsia" w:ascii="楷体_GB2312" w:eastAsia="楷体_GB2312"/>
          <w:sz w:val="32"/>
          <w:szCs w:val="32"/>
        </w:rPr>
        <w:t>（一）申请</w:t>
      </w:r>
    </w:p>
    <w:p>
      <w:pPr>
        <w:wordWrap/>
        <w:adjustRightInd/>
        <w:snapToGrid/>
        <w:spacing w:line="600" w:lineRule="exact"/>
        <w:ind w:right="0" w:firstLine="643" w:firstLineChars="200"/>
        <w:jc w:val="left"/>
        <w:textAlignment w:val="auto"/>
        <w:outlineLvl w:val="9"/>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1.提交方式</w:t>
      </w:r>
    </w:p>
    <w:p>
      <w:pPr>
        <w:wordWrap/>
        <w:adjustRightInd/>
        <w:snapToGrid/>
        <w:spacing w:line="600" w:lineRule="exact"/>
        <w:ind w:right="0" w:firstLine="640" w:firstLineChars="200"/>
        <w:textAlignment w:val="auto"/>
        <w:outlineLvl w:val="9"/>
        <w:rPr>
          <w:rFonts w:ascii="仿宋_GB2312" w:eastAsia="仿宋_GB2312"/>
          <w:sz w:val="32"/>
          <w:szCs w:val="32"/>
        </w:rPr>
      </w:pPr>
      <w:r>
        <w:rPr>
          <w:rFonts w:hint="eastAsia" w:ascii="仿宋_GB2312" w:eastAsia="仿宋_GB2312"/>
          <w:sz w:val="32"/>
          <w:szCs w:val="32"/>
        </w:rPr>
        <w:t>①现场提交。海阳市农业局种子站（海阳</w:t>
      </w:r>
      <w:r>
        <w:rPr>
          <w:rFonts w:ascii="仿宋_GB2312" w:eastAsia="仿宋_GB2312"/>
          <w:sz w:val="32"/>
          <w:szCs w:val="32"/>
        </w:rPr>
        <w:t>市</w:t>
      </w:r>
      <w:r>
        <w:rPr>
          <w:rFonts w:hint="eastAsia" w:ascii="仿宋_GB2312" w:eastAsia="仿宋_GB2312"/>
          <w:sz w:val="32"/>
          <w:szCs w:val="32"/>
        </w:rPr>
        <w:t>海河路41号）</w:t>
      </w:r>
    </w:p>
    <w:p>
      <w:pPr>
        <w:wordWrap/>
        <w:adjustRightInd/>
        <w:snapToGrid/>
        <w:spacing w:line="600" w:lineRule="exact"/>
        <w:ind w:right="0" w:firstLine="640" w:firstLineChars="200"/>
        <w:textAlignment w:val="auto"/>
        <w:outlineLvl w:val="9"/>
        <w:rPr>
          <w:rFonts w:ascii="仿宋_GB2312" w:eastAsia="仿宋_GB2312"/>
          <w:sz w:val="32"/>
          <w:szCs w:val="32"/>
        </w:rPr>
      </w:pPr>
      <w:r>
        <w:rPr>
          <w:rFonts w:hint="eastAsia" w:ascii="仿宋_GB2312" w:eastAsia="仿宋_GB2312"/>
          <w:sz w:val="32"/>
          <w:szCs w:val="32"/>
        </w:rPr>
        <w:t>联系电话:0535—3223430。</w:t>
      </w:r>
    </w:p>
    <w:p>
      <w:pPr>
        <w:wordWrap/>
        <w:adjustRightInd/>
        <w:snapToGrid/>
        <w:spacing w:line="600" w:lineRule="exact"/>
        <w:ind w:right="0" w:firstLine="640" w:firstLineChars="200"/>
        <w:textAlignment w:val="auto"/>
        <w:outlineLvl w:val="9"/>
        <w:rPr>
          <w:rFonts w:ascii="仿宋_GB2312" w:eastAsia="仿宋_GB2312"/>
          <w:sz w:val="32"/>
          <w:szCs w:val="32"/>
        </w:rPr>
      </w:pPr>
      <w:r>
        <w:rPr>
          <w:rFonts w:hint="eastAsia" w:ascii="仿宋_GB2312" w:eastAsia="仿宋_GB2312"/>
          <w:sz w:val="32"/>
          <w:szCs w:val="32"/>
        </w:rPr>
        <w:t>②信函提交。海阳市农业局种子站地址：海阳</w:t>
      </w:r>
      <w:r>
        <w:rPr>
          <w:rFonts w:ascii="仿宋_GB2312" w:eastAsia="仿宋_GB2312"/>
          <w:sz w:val="32"/>
          <w:szCs w:val="32"/>
        </w:rPr>
        <w:t>市</w:t>
      </w:r>
      <w:r>
        <w:rPr>
          <w:rFonts w:hint="eastAsia" w:ascii="仿宋_GB2312" w:eastAsia="仿宋_GB2312"/>
          <w:sz w:val="32"/>
          <w:szCs w:val="32"/>
        </w:rPr>
        <w:t xml:space="preserve">海河路41号，邮编：265100，联系电话：0535—3223430。 </w:t>
      </w:r>
    </w:p>
    <w:p>
      <w:pPr>
        <w:wordWrap/>
        <w:adjustRightInd/>
        <w:snapToGrid/>
        <w:spacing w:line="600" w:lineRule="exact"/>
        <w:ind w:right="0" w:firstLine="643" w:firstLineChars="200"/>
        <w:jc w:val="left"/>
        <w:textAlignment w:val="auto"/>
        <w:outlineLvl w:val="9"/>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2.获取收件编号</w:t>
      </w:r>
    </w:p>
    <w:p>
      <w:pPr>
        <w:wordWrap/>
        <w:adjustRightInd/>
        <w:snapToGrid/>
        <w:spacing w:line="600" w:lineRule="exact"/>
        <w:ind w:right="0" w:firstLine="640" w:firstLineChars="200"/>
        <w:textAlignment w:val="auto"/>
        <w:outlineLvl w:val="9"/>
        <w:rPr>
          <w:rFonts w:ascii="仿宋_GB2312" w:eastAsia="仿宋_GB2312"/>
          <w:sz w:val="32"/>
          <w:szCs w:val="32"/>
        </w:rPr>
      </w:pPr>
      <w:r>
        <w:rPr>
          <w:rFonts w:hint="eastAsia" w:ascii="仿宋_GB2312" w:eastAsia="仿宋_GB2312"/>
          <w:sz w:val="32"/>
          <w:szCs w:val="32"/>
        </w:rPr>
        <w:t>①申请人在现场提交申请的，工作人员现场告知申请人审核时间。</w:t>
      </w:r>
    </w:p>
    <w:p>
      <w:pPr>
        <w:wordWrap/>
        <w:adjustRightInd/>
        <w:snapToGrid/>
        <w:spacing w:line="600" w:lineRule="exact"/>
        <w:ind w:right="0" w:firstLine="640" w:firstLineChars="200"/>
        <w:textAlignment w:val="auto"/>
        <w:outlineLvl w:val="9"/>
        <w:rPr>
          <w:rFonts w:ascii="仿宋_GB2312" w:eastAsia="仿宋_GB2312"/>
          <w:sz w:val="32"/>
          <w:szCs w:val="32"/>
        </w:rPr>
      </w:pPr>
      <w:r>
        <w:rPr>
          <w:rFonts w:hint="eastAsia" w:ascii="仿宋_GB2312" w:eastAsia="仿宋_GB2312"/>
          <w:sz w:val="32"/>
          <w:szCs w:val="32"/>
        </w:rPr>
        <w:t>②申请人通过信函或传真提交申请的，工作人员在政务服务中心内网系统录入信息时，工作人员以电话或手机短信形式告知申请人审核时间。</w:t>
      </w:r>
    </w:p>
    <w:p>
      <w:pPr>
        <w:wordWrap/>
        <w:adjustRightInd/>
        <w:snapToGrid/>
        <w:spacing w:line="600" w:lineRule="exact"/>
        <w:ind w:right="0" w:firstLine="643" w:firstLineChars="200"/>
        <w:jc w:val="left"/>
        <w:textAlignment w:val="auto"/>
        <w:outlineLvl w:val="9"/>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3.获取收件凭证</w:t>
      </w:r>
    </w:p>
    <w:p>
      <w:pPr>
        <w:wordWrap/>
        <w:adjustRightInd/>
        <w:snapToGrid/>
        <w:spacing w:line="600" w:lineRule="exact"/>
        <w:ind w:right="0" w:firstLine="640" w:firstLineChars="200"/>
        <w:textAlignment w:val="auto"/>
        <w:outlineLvl w:val="9"/>
        <w:rPr>
          <w:rFonts w:ascii="仿宋_GB2312" w:eastAsia="仿宋_GB2312"/>
          <w:sz w:val="32"/>
          <w:szCs w:val="32"/>
        </w:rPr>
      </w:pPr>
      <w:r>
        <w:rPr>
          <w:rFonts w:hint="eastAsia" w:ascii="仿宋_GB2312" w:eastAsia="仿宋_GB2312"/>
          <w:sz w:val="32"/>
          <w:szCs w:val="32"/>
        </w:rPr>
        <w:t>经审核，对材料齐全、填写无误、符合法定形式的材料出具材料受理凭证。凭证内容包括：材料名称、接收时间、编号，受理人姓名，联系方式、进度查询方式、办理期限。申请人领取方式如下：</w:t>
      </w:r>
    </w:p>
    <w:p>
      <w:pPr>
        <w:pStyle w:val="11"/>
        <w:numPr>
          <w:numId w:val="0"/>
        </w:numPr>
        <w:wordWrap/>
        <w:adjustRightInd/>
        <w:snapToGrid/>
        <w:spacing w:line="600" w:lineRule="exact"/>
        <w:ind w:left="640" w:leftChars="0" w:right="0"/>
        <w:textAlignment w:val="auto"/>
        <w:outlineLvl w:val="9"/>
        <w:rPr>
          <w:rFonts w:ascii="仿宋_GB2312" w:eastAsia="仿宋_GB2312"/>
          <w:sz w:val="32"/>
          <w:szCs w:val="32"/>
        </w:rPr>
      </w:pPr>
      <w:r>
        <w:rPr>
          <w:rFonts w:hint="eastAsia" w:ascii="仿宋_GB2312" w:eastAsia="仿宋_GB2312"/>
          <w:sz w:val="32"/>
          <w:szCs w:val="32"/>
        </w:rPr>
        <w:sym w:font="Wingdings" w:char="F081"/>
      </w:r>
      <w:r>
        <w:rPr>
          <w:rFonts w:hint="eastAsia" w:ascii="仿宋_GB2312" w:eastAsia="仿宋_GB2312"/>
          <w:sz w:val="32"/>
          <w:szCs w:val="32"/>
        </w:rPr>
        <w:t>请人在现场提交申请的，材料受理凭证由申请人即时领取。</w:t>
      </w:r>
    </w:p>
    <w:p>
      <w:pPr>
        <w:wordWrap/>
        <w:adjustRightInd/>
        <w:snapToGrid/>
        <w:spacing w:line="600" w:lineRule="exact"/>
        <w:ind w:right="0" w:firstLine="640" w:firstLineChars="200"/>
        <w:textAlignment w:val="auto"/>
        <w:outlineLvl w:val="9"/>
        <w:rPr>
          <w:rFonts w:ascii="仿宋_GB2312" w:eastAsia="仿宋_GB2312"/>
          <w:sz w:val="32"/>
          <w:szCs w:val="32"/>
        </w:rPr>
      </w:pPr>
      <w:r>
        <w:rPr>
          <w:rFonts w:hint="eastAsia" w:ascii="仿宋_GB2312" w:eastAsia="仿宋_GB2312"/>
          <w:sz w:val="32"/>
          <w:szCs w:val="32"/>
        </w:rPr>
        <w:sym w:font="Wingdings" w:char="F082"/>
      </w:r>
      <w:r>
        <w:rPr>
          <w:rFonts w:hint="eastAsia" w:ascii="仿宋_GB2312" w:eastAsia="仿宋_GB2312"/>
          <w:sz w:val="32"/>
          <w:szCs w:val="32"/>
        </w:rPr>
        <w:t>申请人通过信函或传真提交申请的，材料受理凭证由工作人员以发送电子邮件的方式发送给申请人。</w:t>
      </w:r>
    </w:p>
    <w:p>
      <w:pPr>
        <w:wordWrap/>
        <w:adjustRightInd/>
        <w:snapToGrid/>
        <w:spacing w:line="600" w:lineRule="exact"/>
        <w:ind w:right="0" w:firstLine="640" w:firstLineChars="200"/>
        <w:jc w:val="left"/>
        <w:textAlignment w:val="auto"/>
        <w:outlineLvl w:val="9"/>
        <w:rPr>
          <w:rFonts w:ascii="楷体_GB2312" w:eastAsia="楷体_GB2312"/>
          <w:sz w:val="32"/>
          <w:szCs w:val="32"/>
        </w:rPr>
      </w:pPr>
      <w:r>
        <w:rPr>
          <w:rFonts w:hint="eastAsia" w:ascii="楷体_GB2312" w:eastAsia="楷体_GB2312"/>
          <w:sz w:val="32"/>
          <w:szCs w:val="32"/>
        </w:rPr>
        <w:t>（二）受理</w:t>
      </w:r>
    </w:p>
    <w:p>
      <w:pPr>
        <w:wordWrap/>
        <w:adjustRightInd/>
        <w:snapToGrid/>
        <w:spacing w:line="600" w:lineRule="exact"/>
        <w:ind w:right="0" w:firstLine="643" w:firstLineChars="200"/>
        <w:jc w:val="left"/>
        <w:textAlignment w:val="auto"/>
        <w:outlineLvl w:val="9"/>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1.材料补正</w:t>
      </w:r>
    </w:p>
    <w:p>
      <w:pPr>
        <w:wordWrap/>
        <w:adjustRightInd/>
        <w:snapToGrid/>
        <w:spacing w:line="600" w:lineRule="exact"/>
        <w:ind w:right="0" w:firstLine="640" w:firstLineChars="200"/>
        <w:textAlignment w:val="auto"/>
        <w:outlineLvl w:val="9"/>
        <w:rPr>
          <w:rFonts w:ascii="仿宋_GB2312" w:eastAsia="仿宋_GB2312"/>
          <w:sz w:val="32"/>
          <w:szCs w:val="32"/>
        </w:rPr>
      </w:pPr>
      <w:r>
        <w:rPr>
          <w:rFonts w:hint="eastAsia" w:ascii="仿宋_GB2312" w:eastAsia="仿宋_GB2312"/>
          <w:sz w:val="32"/>
          <w:szCs w:val="32"/>
        </w:rPr>
        <w:t>①属于现场受理的，受理人当场发现申请材料不齐全或不符合法定形式的，能当场补正的告知申请人当场补正，并予以协助。不能当场补正的，做出补正材料通知单，列明需补正的材料内容、补正期限以及逾期不补正作退件处理的规定。</w:t>
      </w:r>
    </w:p>
    <w:p>
      <w:pPr>
        <w:wordWrap/>
        <w:adjustRightInd/>
        <w:snapToGrid/>
        <w:spacing w:line="600" w:lineRule="exact"/>
        <w:ind w:right="0" w:firstLine="640" w:firstLineChars="200"/>
        <w:textAlignment w:val="auto"/>
        <w:outlineLvl w:val="9"/>
        <w:rPr>
          <w:rFonts w:ascii="仿宋_GB2312" w:eastAsia="仿宋_GB2312"/>
          <w:sz w:val="32"/>
          <w:szCs w:val="32"/>
          <w:highlight w:val="red"/>
        </w:rPr>
      </w:pPr>
      <w:r>
        <w:rPr>
          <w:rFonts w:hint="eastAsia" w:ascii="仿宋_GB2312" w:eastAsia="仿宋_GB2312"/>
          <w:sz w:val="32"/>
          <w:szCs w:val="32"/>
        </w:rPr>
        <w:t>②属于信函、传真或网上受理的，受理人发现申请材料不齐全或不符合法定形式的，做出补正材料通知单，列明需补正的材料内容、补正期限以及逾期不补正做退件处理的规定，由工作人员以电话或手机短信形式告知申请人。</w:t>
      </w:r>
    </w:p>
    <w:p>
      <w:pPr>
        <w:wordWrap/>
        <w:adjustRightInd/>
        <w:snapToGrid/>
        <w:spacing w:line="600" w:lineRule="exact"/>
        <w:ind w:right="0" w:firstLine="643" w:firstLineChars="200"/>
        <w:jc w:val="left"/>
        <w:textAlignment w:val="auto"/>
        <w:outlineLvl w:val="9"/>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2.获取受理（不予受理）凭证</w:t>
      </w:r>
    </w:p>
    <w:p>
      <w:pPr>
        <w:wordWrap/>
        <w:adjustRightInd/>
        <w:snapToGrid/>
        <w:spacing w:line="600" w:lineRule="exact"/>
        <w:ind w:right="0" w:firstLine="640" w:firstLineChars="200"/>
        <w:textAlignment w:val="auto"/>
        <w:outlineLvl w:val="9"/>
        <w:rPr>
          <w:rFonts w:ascii="仿宋_GB2312" w:eastAsia="仿宋_GB2312"/>
          <w:sz w:val="32"/>
          <w:szCs w:val="32"/>
        </w:rPr>
      </w:pPr>
      <w:r>
        <w:rPr>
          <w:rFonts w:hint="eastAsia" w:ascii="仿宋_GB2312" w:eastAsia="仿宋_GB2312"/>
          <w:sz w:val="32"/>
          <w:szCs w:val="32"/>
        </w:rPr>
        <w:t>①经审核符合受理条件的，上报省农业行政部门核发，省农业行政部门20个工作日内完成核发工作。</w:t>
      </w:r>
    </w:p>
    <w:p>
      <w:pPr>
        <w:wordWrap/>
        <w:adjustRightInd/>
        <w:snapToGrid/>
        <w:spacing w:line="600" w:lineRule="exact"/>
        <w:ind w:right="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②经审核不符合受理条件的，办理人员制作不予受理决定书，决定书内容要包括不予受理的理由、有权受理的其他机关的名称、法律救济等。</w:t>
      </w:r>
    </w:p>
    <w:p>
      <w:pPr>
        <w:wordWrap/>
        <w:adjustRightInd/>
        <w:snapToGrid/>
        <w:spacing w:line="600" w:lineRule="exact"/>
        <w:ind w:right="0" w:firstLine="640" w:firstLineChars="200"/>
        <w:textAlignment w:val="auto"/>
        <w:outlineLvl w:val="9"/>
        <w:rPr>
          <w:rFonts w:ascii="仿宋_GB2312" w:eastAsia="仿宋_GB2312"/>
          <w:sz w:val="32"/>
          <w:szCs w:val="32"/>
        </w:rPr>
      </w:pPr>
      <w:r>
        <w:rPr>
          <w:rFonts w:hint="eastAsia" w:ascii="仿宋_GB2312" w:eastAsia="仿宋_GB2312"/>
          <w:sz w:val="32"/>
          <w:szCs w:val="32"/>
        </w:rPr>
        <w:t>凭证的获取方式同补正材料的方式。</w:t>
      </w:r>
    </w:p>
    <w:p>
      <w:pPr>
        <w:wordWrap/>
        <w:adjustRightInd/>
        <w:snapToGrid/>
        <w:spacing w:line="600" w:lineRule="exact"/>
        <w:ind w:right="0"/>
        <w:jc w:val="left"/>
        <w:textAlignment w:val="auto"/>
        <w:outlineLvl w:val="9"/>
        <w:rPr>
          <w:rFonts w:ascii="楷体_GB2312" w:eastAsia="楷体_GB2312"/>
          <w:sz w:val="32"/>
          <w:szCs w:val="32"/>
        </w:rPr>
      </w:pPr>
      <w:r>
        <w:rPr>
          <w:rFonts w:hint="eastAsia" w:ascii="楷体_GB2312" w:eastAsia="楷体_GB2312"/>
          <w:sz w:val="32"/>
          <w:szCs w:val="32"/>
          <w:lang w:val="en-US" w:eastAsia="zh-CN"/>
        </w:rPr>
        <w:t xml:space="preserve">   </w:t>
      </w:r>
      <w:r>
        <w:rPr>
          <w:rFonts w:hint="eastAsia" w:ascii="楷体_GB2312" w:eastAsia="楷体_GB2312"/>
          <w:sz w:val="32"/>
          <w:szCs w:val="32"/>
        </w:rPr>
        <w:t>（三）办理进程查询</w:t>
      </w:r>
    </w:p>
    <w:p>
      <w:pPr>
        <w:wordWrap/>
        <w:adjustRightInd/>
        <w:snapToGrid/>
        <w:spacing w:line="600" w:lineRule="exact"/>
        <w:ind w:right="0" w:firstLine="640" w:firstLineChars="200"/>
        <w:textAlignment w:val="auto"/>
        <w:outlineLvl w:val="9"/>
        <w:rPr>
          <w:rFonts w:ascii="仿宋_GB2312" w:eastAsia="仿宋_GB2312"/>
          <w:sz w:val="32"/>
          <w:szCs w:val="32"/>
        </w:rPr>
      </w:pPr>
      <w:r>
        <w:rPr>
          <w:rFonts w:hint="eastAsia" w:ascii="仿宋_GB2312" w:eastAsia="仿宋_GB2312"/>
          <w:sz w:val="32"/>
          <w:szCs w:val="32"/>
        </w:rPr>
        <w:t>查询电话号码：0535—3223430</w:t>
      </w:r>
    </w:p>
    <w:p>
      <w:pPr>
        <w:wordWrap/>
        <w:adjustRightInd/>
        <w:snapToGrid/>
        <w:spacing w:line="600" w:lineRule="exact"/>
        <w:ind w:right="0" w:firstLine="640" w:firstLineChars="200"/>
        <w:jc w:val="left"/>
        <w:textAlignment w:val="auto"/>
        <w:outlineLvl w:val="9"/>
        <w:rPr>
          <w:rFonts w:ascii="楷体_GB2312" w:eastAsia="楷体_GB2312"/>
          <w:sz w:val="32"/>
          <w:szCs w:val="32"/>
        </w:rPr>
      </w:pPr>
      <w:r>
        <w:rPr>
          <w:rFonts w:hint="eastAsia" w:ascii="楷体_GB2312" w:eastAsia="楷体_GB2312"/>
          <w:sz w:val="32"/>
          <w:szCs w:val="32"/>
        </w:rPr>
        <w:t>(四)获取审批决定书</w:t>
      </w:r>
    </w:p>
    <w:p>
      <w:pPr>
        <w:wordWrap/>
        <w:adjustRightInd/>
        <w:snapToGrid/>
        <w:spacing w:line="600" w:lineRule="exact"/>
        <w:ind w:right="0" w:firstLine="643" w:firstLineChars="200"/>
        <w:textAlignment w:val="auto"/>
        <w:outlineLvl w:val="9"/>
        <w:rPr>
          <w:rFonts w:ascii="仿宋_GB2312" w:eastAsia="仿宋_GB2312"/>
          <w:sz w:val="32"/>
          <w:szCs w:val="32"/>
        </w:rPr>
      </w:pPr>
      <w:r>
        <w:rPr>
          <w:rFonts w:hint="eastAsia" w:ascii="仿宋_GB2312" w:hAnsi="仿宋_GB2312" w:eastAsia="仿宋_GB2312" w:cs="仿宋_GB2312"/>
          <w:b/>
          <w:bCs/>
          <w:sz w:val="32"/>
          <w:szCs w:val="32"/>
        </w:rPr>
        <w:t>1.获取方式：</w:t>
      </w:r>
      <w:r>
        <w:rPr>
          <w:rFonts w:hint="eastAsia" w:ascii="仿宋_GB2312" w:eastAsia="仿宋_GB2312"/>
          <w:sz w:val="32"/>
          <w:szCs w:val="32"/>
        </w:rPr>
        <w:t>现场领取或由工作人员邮寄送达。</w:t>
      </w:r>
    </w:p>
    <w:p>
      <w:pPr>
        <w:wordWrap/>
        <w:adjustRightInd/>
        <w:snapToGrid/>
        <w:spacing w:line="600" w:lineRule="exact"/>
        <w:ind w:right="0" w:firstLine="643" w:firstLineChars="200"/>
        <w:textAlignment w:val="auto"/>
        <w:outlineLvl w:val="9"/>
        <w:rPr>
          <w:rFonts w:ascii="仿宋_GB2312" w:eastAsia="仿宋_GB2312"/>
          <w:sz w:val="32"/>
          <w:szCs w:val="32"/>
        </w:rPr>
      </w:pPr>
      <w:r>
        <w:rPr>
          <w:rFonts w:hint="eastAsia" w:ascii="仿宋_GB2312" w:hAnsi="仿宋_GB2312" w:eastAsia="仿宋_GB2312" w:cs="仿宋_GB2312"/>
          <w:b/>
          <w:bCs/>
          <w:sz w:val="32"/>
          <w:szCs w:val="32"/>
        </w:rPr>
        <w:t>2.决定书类型:</w:t>
      </w:r>
      <w:r>
        <w:rPr>
          <w:rFonts w:hint="eastAsia" w:ascii="仿宋_GB2312" w:eastAsia="仿宋_GB2312"/>
          <w:sz w:val="32"/>
          <w:szCs w:val="32"/>
        </w:rPr>
        <w:t>《蚕种生产许可证》，</w:t>
      </w:r>
      <w:r>
        <w:rPr>
          <w:rFonts w:ascii="Arial" w:hAnsi="Arial" w:cs="Arial"/>
          <w:color w:val="000000"/>
          <w:sz w:val="32"/>
          <w:szCs w:val="32"/>
          <w:shd w:val="clear" w:color="auto" w:fill="FFFFFF"/>
        </w:rPr>
        <w:t>有</w:t>
      </w:r>
      <w:r>
        <w:rPr>
          <w:rFonts w:hint="eastAsia" w:ascii="仿宋_GB2312" w:hAnsi="Arial" w:eastAsia="仿宋_GB2312" w:cs="Arial"/>
          <w:color w:val="000000"/>
          <w:sz w:val="32"/>
          <w:szCs w:val="32"/>
          <w:shd w:val="clear" w:color="auto" w:fill="FFFFFF"/>
        </w:rPr>
        <w:t>效期为三年。期满仍需继续生产、经营的，应当在有效期满前30日按原申请程序办理审批手续。</w:t>
      </w:r>
    </w:p>
    <w:p>
      <w:pPr>
        <w:wordWrap/>
        <w:adjustRightInd/>
        <w:snapToGrid/>
        <w:spacing w:line="600" w:lineRule="exact"/>
        <w:ind w:right="0" w:firstLine="640" w:firstLineChars="200"/>
        <w:jc w:val="left"/>
        <w:textAlignment w:val="auto"/>
        <w:outlineLvl w:val="9"/>
        <w:rPr>
          <w:rFonts w:ascii="楷体_GB2312" w:eastAsia="楷体_GB2312"/>
          <w:sz w:val="32"/>
          <w:szCs w:val="32"/>
        </w:rPr>
      </w:pPr>
      <w:r>
        <w:rPr>
          <w:rFonts w:hint="eastAsia" w:ascii="楷体_GB2312" w:eastAsia="楷体_GB2312"/>
          <w:sz w:val="32"/>
          <w:szCs w:val="32"/>
        </w:rPr>
        <w:t>（五）流程图</w:t>
      </w:r>
    </w:p>
    <w:p>
      <w:pPr>
        <w:wordWrap/>
        <w:adjustRightInd/>
        <w:snapToGrid/>
        <w:spacing w:line="600" w:lineRule="exact"/>
        <w:ind w:right="0" w:firstLine="640" w:firstLineChars="200"/>
        <w:textAlignment w:val="auto"/>
        <w:outlineLvl w:val="9"/>
      </w:pPr>
      <w:r>
        <w:rPr>
          <w:rFonts w:hint="eastAsia" w:ascii="仿宋_GB2312" w:eastAsia="仿宋_GB2312"/>
          <w:sz w:val="32"/>
          <w:szCs w:val="32"/>
        </w:rPr>
        <w:t>见附件1</w:t>
      </w:r>
    </w:p>
    <w:p>
      <w:pPr>
        <w:wordWrap/>
        <w:adjustRightInd/>
        <w:snapToGrid/>
        <w:spacing w:line="600" w:lineRule="exact"/>
        <w:ind w:right="0" w:firstLine="640" w:firstLineChars="200"/>
        <w:textAlignment w:val="auto"/>
        <w:outlineLvl w:val="9"/>
        <w:rPr>
          <w:rFonts w:ascii="黑体" w:eastAsia="黑体"/>
          <w:sz w:val="32"/>
          <w:szCs w:val="32"/>
        </w:rPr>
      </w:pPr>
      <w:r>
        <w:rPr>
          <w:rFonts w:hint="eastAsia" w:ascii="黑体" w:eastAsia="黑体"/>
          <w:sz w:val="32"/>
          <w:szCs w:val="32"/>
        </w:rPr>
        <w:t>三、法律救济</w:t>
      </w:r>
    </w:p>
    <w:p>
      <w:pPr>
        <w:wordWrap/>
        <w:adjustRightInd/>
        <w:snapToGrid/>
        <w:spacing w:line="600" w:lineRule="exact"/>
        <w:ind w:right="0" w:firstLine="640" w:firstLineChars="200"/>
        <w:textAlignment w:val="auto"/>
        <w:outlineLvl w:val="9"/>
        <w:rPr>
          <w:rFonts w:ascii="楷体_GB2312" w:eastAsia="楷体_GB2312"/>
          <w:sz w:val="32"/>
          <w:szCs w:val="32"/>
        </w:rPr>
      </w:pPr>
      <w:r>
        <w:rPr>
          <w:rFonts w:hint="eastAsia" w:ascii="楷体_GB2312" w:eastAsia="楷体_GB2312"/>
          <w:sz w:val="32"/>
          <w:szCs w:val="32"/>
        </w:rPr>
        <w:t>（一）投诉</w:t>
      </w:r>
    </w:p>
    <w:p>
      <w:pPr>
        <w:wordWrap/>
        <w:adjustRightInd/>
        <w:snapToGrid/>
        <w:spacing w:line="600" w:lineRule="exact"/>
        <w:ind w:right="0" w:firstLine="643" w:firstLineChars="200"/>
        <w:textAlignment w:val="auto"/>
        <w:outlineLvl w:val="9"/>
        <w:rPr>
          <w:rFonts w:ascii="仿宋_GB2312" w:eastAsia="仿宋_GB2312"/>
          <w:sz w:val="32"/>
          <w:szCs w:val="32"/>
        </w:rPr>
      </w:pPr>
      <w:r>
        <w:rPr>
          <w:rFonts w:hint="eastAsia" w:ascii="仿宋_GB2312" w:hAnsi="仿宋_GB2312" w:eastAsia="仿宋_GB2312" w:cs="仿宋_GB2312"/>
          <w:b/>
          <w:bCs/>
          <w:sz w:val="32"/>
          <w:szCs w:val="32"/>
        </w:rPr>
        <w:t>1.投诉受理：</w:t>
      </w:r>
      <w:r>
        <w:rPr>
          <w:rFonts w:hint="eastAsia" w:ascii="仿宋_GB2312" w:hAnsi="仿宋_GB2312" w:eastAsia="仿宋_GB2312" w:cs="仿宋_GB2312"/>
          <w:bCs/>
          <w:sz w:val="32"/>
          <w:szCs w:val="32"/>
        </w:rPr>
        <w:t>农业局法规科</w:t>
      </w:r>
      <w:r>
        <w:rPr>
          <w:rFonts w:hint="eastAsia" w:ascii="仿宋_GB2312" w:eastAsia="仿宋_GB2312"/>
          <w:sz w:val="32"/>
          <w:szCs w:val="32"/>
        </w:rPr>
        <w:t>对违纪违法投诉事项的协调处理。</w:t>
      </w:r>
    </w:p>
    <w:p>
      <w:pPr>
        <w:wordWrap/>
        <w:adjustRightInd/>
        <w:snapToGrid/>
        <w:spacing w:line="600" w:lineRule="exact"/>
        <w:ind w:right="0" w:firstLine="643" w:firstLineChars="200"/>
        <w:textAlignment w:val="auto"/>
        <w:outlineLvl w:val="9"/>
        <w:rPr>
          <w:rFonts w:ascii="仿宋_GB2312" w:eastAsia="仿宋_GB2312"/>
          <w:sz w:val="32"/>
          <w:szCs w:val="32"/>
        </w:rPr>
      </w:pPr>
      <w:r>
        <w:rPr>
          <w:rFonts w:hint="eastAsia" w:ascii="仿宋_GB2312" w:hAnsi="仿宋_GB2312" w:eastAsia="仿宋_GB2312" w:cs="仿宋_GB2312"/>
          <w:b/>
          <w:bCs/>
          <w:sz w:val="32"/>
          <w:szCs w:val="32"/>
        </w:rPr>
        <w:t>2.投诉时限：</w:t>
      </w:r>
      <w:r>
        <w:rPr>
          <w:rFonts w:hint="eastAsia" w:ascii="仿宋_GB2312" w:eastAsia="仿宋_GB2312"/>
          <w:sz w:val="32"/>
          <w:szCs w:val="32"/>
        </w:rPr>
        <w:t>对一般投诉要及时办理，并于3日内将办理结果反馈给投诉人。重要投诉在3日内不能办理完毕的，可延长15日，在30日内将办理结果反馈给投诉人。</w:t>
      </w:r>
    </w:p>
    <w:p>
      <w:pPr>
        <w:wordWrap/>
        <w:adjustRightInd/>
        <w:snapToGrid/>
        <w:spacing w:line="600" w:lineRule="exact"/>
        <w:ind w:right="0" w:firstLine="643" w:firstLineChars="200"/>
        <w:jc w:val="left"/>
        <w:textAlignment w:val="auto"/>
        <w:outlineLvl w:val="9"/>
        <w:rPr>
          <w:rFonts w:ascii="楷体_GB2312" w:eastAsia="楷体_GB2312"/>
          <w:sz w:val="32"/>
          <w:szCs w:val="32"/>
        </w:rPr>
      </w:pPr>
      <w:r>
        <w:rPr>
          <w:rFonts w:hint="eastAsia" w:ascii="仿宋_GB2312" w:hAnsi="仿宋_GB2312" w:eastAsia="仿宋_GB2312" w:cs="仿宋_GB2312"/>
          <w:b/>
          <w:bCs/>
          <w:sz w:val="32"/>
          <w:szCs w:val="32"/>
        </w:rPr>
        <w:t>3.投诉处理</w:t>
      </w:r>
    </w:p>
    <w:p>
      <w:pPr>
        <w:wordWrap/>
        <w:adjustRightInd/>
        <w:snapToGrid/>
        <w:spacing w:line="600" w:lineRule="exact"/>
        <w:ind w:right="0" w:firstLine="640" w:firstLineChars="200"/>
        <w:textAlignment w:val="auto"/>
        <w:outlineLvl w:val="9"/>
        <w:rPr>
          <w:rFonts w:ascii="仿宋_GB2312" w:eastAsia="仿宋_GB2312"/>
          <w:sz w:val="32"/>
          <w:szCs w:val="32"/>
        </w:rPr>
      </w:pPr>
      <w:r>
        <w:rPr>
          <w:rFonts w:hint="eastAsia" w:ascii="仿宋_GB2312" w:eastAsia="仿宋_GB2312"/>
          <w:sz w:val="32"/>
          <w:szCs w:val="32"/>
        </w:rPr>
        <w:t>①对信函投诉做到逐件拆阅、登记，及时处理；</w:t>
      </w:r>
    </w:p>
    <w:p>
      <w:pPr>
        <w:wordWrap/>
        <w:adjustRightInd/>
        <w:snapToGrid/>
        <w:spacing w:line="600" w:lineRule="exact"/>
        <w:ind w:right="0" w:firstLine="640" w:firstLineChars="200"/>
        <w:textAlignment w:val="auto"/>
        <w:outlineLvl w:val="9"/>
        <w:rPr>
          <w:rFonts w:ascii="仿宋_GB2312" w:eastAsia="仿宋_GB2312"/>
          <w:sz w:val="32"/>
          <w:szCs w:val="32"/>
        </w:rPr>
      </w:pPr>
      <w:r>
        <w:rPr>
          <w:rFonts w:hint="eastAsia" w:ascii="仿宋_GB2312" w:eastAsia="仿宋_GB2312"/>
          <w:sz w:val="32"/>
          <w:szCs w:val="32"/>
        </w:rPr>
        <w:t>②对网络投诉要及时登录收阅、打印登记，及时处理；</w:t>
      </w:r>
    </w:p>
    <w:p>
      <w:pPr>
        <w:wordWrap/>
        <w:adjustRightInd/>
        <w:snapToGrid/>
        <w:spacing w:line="600" w:lineRule="exact"/>
        <w:ind w:right="0" w:firstLine="640" w:firstLineChars="200"/>
        <w:textAlignment w:val="auto"/>
        <w:outlineLvl w:val="9"/>
        <w:rPr>
          <w:rFonts w:ascii="仿宋_GB2312" w:eastAsia="仿宋_GB2312"/>
          <w:sz w:val="32"/>
          <w:szCs w:val="32"/>
        </w:rPr>
      </w:pPr>
      <w:r>
        <w:rPr>
          <w:rFonts w:hint="eastAsia" w:ascii="仿宋_GB2312" w:eastAsia="仿宋_GB2312"/>
          <w:sz w:val="32"/>
          <w:szCs w:val="32"/>
        </w:rPr>
        <w:t>③对当面投诉应当分别单独进行，接待人员应当做好笔录；</w:t>
      </w:r>
    </w:p>
    <w:p>
      <w:pPr>
        <w:wordWrap/>
        <w:adjustRightInd/>
        <w:snapToGrid/>
        <w:spacing w:line="600" w:lineRule="exact"/>
        <w:ind w:right="0" w:firstLine="640" w:firstLineChars="200"/>
        <w:textAlignment w:val="auto"/>
        <w:outlineLvl w:val="9"/>
        <w:rPr>
          <w:rFonts w:ascii="仿宋_GB2312" w:eastAsia="仿宋_GB2312"/>
          <w:sz w:val="32"/>
          <w:szCs w:val="32"/>
        </w:rPr>
      </w:pPr>
      <w:r>
        <w:rPr>
          <w:rFonts w:hint="eastAsia" w:ascii="仿宋_GB2312" w:eastAsia="仿宋_GB2312"/>
          <w:sz w:val="32"/>
          <w:szCs w:val="32"/>
        </w:rPr>
        <w:t>④对投诉电话做到细心接听，询问清楚，如实记录；</w:t>
      </w:r>
    </w:p>
    <w:p>
      <w:pPr>
        <w:wordWrap/>
        <w:adjustRightInd/>
        <w:snapToGrid/>
        <w:spacing w:line="600" w:lineRule="exact"/>
        <w:ind w:right="0" w:firstLine="643" w:firstLineChars="200"/>
        <w:jc w:val="left"/>
        <w:textAlignment w:val="auto"/>
        <w:outlineLvl w:val="9"/>
        <w:rPr>
          <w:rFonts w:ascii="楷体_GB2312" w:eastAsia="楷体_GB2312"/>
          <w:sz w:val="32"/>
          <w:szCs w:val="32"/>
        </w:rPr>
      </w:pPr>
      <w:r>
        <w:rPr>
          <w:rFonts w:hint="eastAsia" w:ascii="仿宋_GB2312" w:hAnsi="仿宋_GB2312" w:eastAsia="仿宋_GB2312" w:cs="仿宋_GB2312"/>
          <w:b/>
          <w:bCs/>
          <w:sz w:val="32"/>
          <w:szCs w:val="32"/>
        </w:rPr>
        <w:t>4.投诉渠道</w:t>
      </w:r>
    </w:p>
    <w:p>
      <w:pPr>
        <w:wordWrap/>
        <w:adjustRightInd/>
        <w:snapToGrid/>
        <w:spacing w:line="600" w:lineRule="exact"/>
        <w:ind w:right="0" w:firstLine="640" w:firstLineChars="200"/>
        <w:textAlignment w:val="auto"/>
        <w:outlineLvl w:val="9"/>
        <w:rPr>
          <w:rFonts w:ascii="仿宋_GB2312" w:eastAsia="仿宋_GB2312"/>
          <w:sz w:val="32"/>
          <w:szCs w:val="32"/>
        </w:rPr>
      </w:pPr>
      <w:r>
        <w:rPr>
          <w:rFonts w:hint="eastAsia" w:ascii="仿宋_GB2312" w:eastAsia="仿宋_GB2312"/>
          <w:sz w:val="32"/>
          <w:szCs w:val="32"/>
        </w:rPr>
        <w:t>法规科电话：0535—3233859</w:t>
      </w:r>
    </w:p>
    <w:p>
      <w:pPr>
        <w:wordWrap/>
        <w:adjustRightInd/>
        <w:snapToGrid/>
        <w:spacing w:line="600" w:lineRule="exact"/>
        <w:ind w:right="0" w:firstLine="640" w:firstLineChars="200"/>
        <w:textAlignment w:val="auto"/>
        <w:outlineLvl w:val="9"/>
        <w:rPr>
          <w:rFonts w:ascii="仿宋_GB2312" w:eastAsia="仿宋_GB2312"/>
          <w:sz w:val="32"/>
          <w:szCs w:val="32"/>
        </w:rPr>
      </w:pPr>
      <w:r>
        <w:rPr>
          <w:rFonts w:hint="eastAsia" w:ascii="仿宋_GB2312" w:eastAsia="仿宋_GB2312"/>
          <w:sz w:val="32"/>
          <w:szCs w:val="32"/>
        </w:rPr>
        <w:t>信箱：海阳市农业局法规科。邮编：265100</w:t>
      </w:r>
    </w:p>
    <w:p>
      <w:pPr>
        <w:wordWrap/>
        <w:adjustRightInd/>
        <w:snapToGrid/>
        <w:spacing w:line="600" w:lineRule="exact"/>
        <w:ind w:right="0" w:firstLine="640" w:firstLineChars="200"/>
        <w:textAlignment w:val="auto"/>
        <w:outlineLvl w:val="9"/>
        <w:rPr>
          <w:rFonts w:ascii="楷体_GB2312" w:eastAsia="楷体_GB2312"/>
          <w:sz w:val="32"/>
          <w:szCs w:val="32"/>
        </w:rPr>
      </w:pPr>
      <w:r>
        <w:rPr>
          <w:rFonts w:hint="eastAsia" w:ascii="楷体_GB2312" w:eastAsia="楷体_GB2312"/>
          <w:sz w:val="32"/>
          <w:szCs w:val="32"/>
        </w:rPr>
        <w:t>（二）行政复议</w:t>
      </w:r>
    </w:p>
    <w:p>
      <w:pPr>
        <w:wordWrap/>
        <w:adjustRightInd/>
        <w:snapToGrid/>
        <w:spacing w:line="600" w:lineRule="exact"/>
        <w:ind w:right="0" w:firstLine="640" w:firstLineChars="200"/>
        <w:textAlignment w:val="auto"/>
        <w:outlineLvl w:val="9"/>
        <w:rPr>
          <w:rFonts w:ascii="黑体" w:eastAsia="黑体"/>
          <w:sz w:val="32"/>
          <w:szCs w:val="32"/>
        </w:rPr>
      </w:pPr>
      <w:r>
        <w:rPr>
          <w:rFonts w:hint="eastAsia" w:ascii="仿宋_GB2312" w:eastAsia="仿宋_GB2312"/>
          <w:sz w:val="32"/>
          <w:szCs w:val="32"/>
        </w:rPr>
        <w:t>海阳市政府法制办公室，地址：海阳市济南路91号11楼1119号房间，联系电话：0535-3306689</w:t>
      </w:r>
    </w:p>
    <w:p>
      <w:pPr>
        <w:wordWrap/>
        <w:adjustRightInd/>
        <w:snapToGrid/>
        <w:spacing w:line="600" w:lineRule="exact"/>
        <w:ind w:right="0" w:firstLine="640" w:firstLineChars="200"/>
        <w:textAlignment w:val="auto"/>
        <w:outlineLvl w:val="9"/>
        <w:rPr>
          <w:rFonts w:ascii="黑体" w:eastAsia="黑体"/>
          <w:sz w:val="32"/>
          <w:szCs w:val="32"/>
        </w:rPr>
      </w:pPr>
      <w:r>
        <w:rPr>
          <w:rFonts w:hint="eastAsia" w:ascii="黑体" w:eastAsia="黑体"/>
          <w:sz w:val="32"/>
          <w:szCs w:val="32"/>
        </w:rPr>
        <w:t>四、申请书文本</w:t>
      </w:r>
    </w:p>
    <w:p>
      <w:pPr>
        <w:wordWrap/>
        <w:adjustRightInd/>
        <w:snapToGrid/>
        <w:spacing w:line="600" w:lineRule="exact"/>
        <w:ind w:right="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见附件2</w:t>
      </w:r>
    </w:p>
    <w:p>
      <w:pPr>
        <w:wordWrap/>
        <w:adjustRightInd/>
        <w:snapToGrid/>
        <w:spacing w:line="600" w:lineRule="exact"/>
        <w:ind w:right="0" w:firstLine="640" w:firstLineChars="200"/>
        <w:textAlignment w:val="auto"/>
        <w:outlineLvl w:val="9"/>
        <w:rPr>
          <w:rFonts w:hint="eastAsia" w:ascii="仿宋_GB2312" w:eastAsia="仿宋_GB2312"/>
          <w:sz w:val="32"/>
          <w:szCs w:val="32"/>
        </w:rPr>
      </w:pPr>
    </w:p>
    <w:p>
      <w:pPr>
        <w:wordWrap/>
        <w:adjustRightInd/>
        <w:snapToGrid/>
        <w:spacing w:line="600" w:lineRule="exact"/>
        <w:ind w:right="0" w:firstLine="640" w:firstLineChars="200"/>
        <w:textAlignment w:val="auto"/>
        <w:outlineLvl w:val="9"/>
        <w:rPr>
          <w:rFonts w:hint="eastAsia" w:ascii="仿宋_GB2312" w:eastAsia="仿宋_GB2312"/>
          <w:sz w:val="32"/>
          <w:szCs w:val="32"/>
        </w:rPr>
      </w:pPr>
    </w:p>
    <w:p>
      <w:pPr>
        <w:wordWrap/>
        <w:adjustRightInd/>
        <w:snapToGrid/>
        <w:spacing w:line="600" w:lineRule="exact"/>
        <w:ind w:right="0" w:firstLine="640" w:firstLineChars="200"/>
        <w:textAlignment w:val="auto"/>
        <w:outlineLvl w:val="9"/>
        <w:rPr>
          <w:rFonts w:hint="eastAsia" w:ascii="仿宋_GB2312" w:eastAsia="仿宋_GB2312"/>
          <w:sz w:val="32"/>
          <w:szCs w:val="32"/>
        </w:rPr>
      </w:pPr>
    </w:p>
    <w:p>
      <w:pPr>
        <w:wordWrap/>
        <w:adjustRightInd/>
        <w:snapToGrid/>
        <w:spacing w:line="600" w:lineRule="exact"/>
        <w:ind w:right="0" w:firstLine="640" w:firstLineChars="200"/>
        <w:textAlignment w:val="auto"/>
        <w:outlineLvl w:val="9"/>
        <w:rPr>
          <w:rFonts w:hint="eastAsia" w:ascii="仿宋_GB2312" w:eastAsia="仿宋_GB2312"/>
          <w:sz w:val="32"/>
          <w:szCs w:val="32"/>
        </w:rPr>
      </w:pPr>
    </w:p>
    <w:p>
      <w:pPr>
        <w:wordWrap/>
        <w:adjustRightInd/>
        <w:snapToGrid/>
        <w:spacing w:line="600" w:lineRule="exact"/>
        <w:ind w:right="0" w:firstLine="640" w:firstLineChars="200"/>
        <w:textAlignment w:val="auto"/>
        <w:outlineLvl w:val="9"/>
        <w:rPr>
          <w:rFonts w:hint="eastAsia" w:ascii="仿宋_GB2312" w:eastAsia="仿宋_GB2312"/>
          <w:sz w:val="32"/>
          <w:szCs w:val="32"/>
        </w:rPr>
      </w:pPr>
    </w:p>
    <w:p>
      <w:pPr>
        <w:wordWrap/>
        <w:adjustRightInd/>
        <w:snapToGrid/>
        <w:spacing w:line="600" w:lineRule="exact"/>
        <w:ind w:right="0" w:firstLine="640" w:firstLineChars="200"/>
        <w:textAlignment w:val="auto"/>
        <w:outlineLvl w:val="9"/>
        <w:rPr>
          <w:rFonts w:hint="eastAsia" w:ascii="仿宋_GB2312" w:eastAsia="仿宋_GB2312"/>
          <w:sz w:val="32"/>
          <w:szCs w:val="32"/>
        </w:rPr>
      </w:pPr>
    </w:p>
    <w:p>
      <w:pPr>
        <w:wordWrap/>
        <w:adjustRightInd/>
        <w:snapToGrid/>
        <w:spacing w:line="600" w:lineRule="exact"/>
        <w:ind w:right="0" w:firstLine="640" w:firstLineChars="200"/>
        <w:textAlignment w:val="auto"/>
        <w:outlineLvl w:val="9"/>
        <w:rPr>
          <w:rFonts w:hint="eastAsia" w:ascii="仿宋_GB2312" w:eastAsia="仿宋_GB2312"/>
          <w:sz w:val="32"/>
          <w:szCs w:val="32"/>
        </w:rPr>
      </w:pPr>
    </w:p>
    <w:p>
      <w:pPr>
        <w:wordWrap/>
        <w:adjustRightInd/>
        <w:snapToGrid/>
        <w:spacing w:line="600" w:lineRule="exact"/>
        <w:ind w:right="0" w:firstLine="640" w:firstLineChars="200"/>
        <w:textAlignment w:val="auto"/>
        <w:outlineLvl w:val="9"/>
        <w:rPr>
          <w:rFonts w:hint="eastAsia" w:ascii="仿宋_GB2312" w:eastAsia="仿宋_GB2312"/>
          <w:sz w:val="32"/>
          <w:szCs w:val="32"/>
        </w:rPr>
      </w:pPr>
    </w:p>
    <w:p>
      <w:pPr>
        <w:wordWrap/>
        <w:adjustRightInd/>
        <w:snapToGrid/>
        <w:spacing w:line="600" w:lineRule="exact"/>
        <w:ind w:right="0" w:firstLine="640" w:firstLineChars="200"/>
        <w:textAlignment w:val="auto"/>
        <w:outlineLvl w:val="9"/>
        <w:rPr>
          <w:rFonts w:hint="eastAsia" w:ascii="仿宋_GB2312" w:eastAsia="仿宋_GB2312"/>
          <w:sz w:val="32"/>
          <w:szCs w:val="32"/>
        </w:rPr>
      </w:pPr>
    </w:p>
    <w:p>
      <w:pPr>
        <w:wordWrap/>
        <w:adjustRightInd/>
        <w:snapToGrid/>
        <w:spacing w:line="600" w:lineRule="exact"/>
        <w:ind w:right="0" w:firstLine="640" w:firstLineChars="200"/>
        <w:textAlignment w:val="auto"/>
        <w:outlineLvl w:val="9"/>
        <w:rPr>
          <w:rFonts w:hint="eastAsia" w:ascii="仿宋_GB2312" w:eastAsia="仿宋_GB2312"/>
          <w:sz w:val="32"/>
          <w:szCs w:val="32"/>
        </w:rPr>
      </w:pPr>
    </w:p>
    <w:p>
      <w:pPr>
        <w:wordWrap/>
        <w:adjustRightInd/>
        <w:snapToGrid/>
        <w:spacing w:line="600" w:lineRule="exact"/>
        <w:ind w:right="0" w:firstLine="640" w:firstLineChars="200"/>
        <w:textAlignment w:val="auto"/>
        <w:outlineLvl w:val="9"/>
        <w:rPr>
          <w:rFonts w:hint="eastAsia" w:ascii="仿宋_GB2312" w:eastAsia="仿宋_GB2312"/>
          <w:sz w:val="32"/>
          <w:szCs w:val="32"/>
        </w:rPr>
      </w:pPr>
    </w:p>
    <w:p>
      <w:pPr>
        <w:wordWrap/>
        <w:adjustRightInd/>
        <w:snapToGrid/>
        <w:spacing w:line="600" w:lineRule="exact"/>
        <w:ind w:right="0" w:firstLine="640" w:firstLineChars="200"/>
        <w:textAlignment w:val="auto"/>
        <w:outlineLvl w:val="9"/>
        <w:rPr>
          <w:rFonts w:hint="eastAsia" w:ascii="仿宋_GB2312" w:eastAsia="仿宋_GB2312"/>
          <w:sz w:val="32"/>
          <w:szCs w:val="32"/>
        </w:rPr>
      </w:pPr>
    </w:p>
    <w:p>
      <w:pPr>
        <w:wordWrap/>
        <w:adjustRightInd/>
        <w:snapToGrid/>
        <w:spacing w:line="600" w:lineRule="exact"/>
        <w:ind w:right="0" w:firstLine="640" w:firstLineChars="200"/>
        <w:textAlignment w:val="auto"/>
        <w:outlineLvl w:val="9"/>
        <w:rPr>
          <w:rFonts w:hint="eastAsia" w:ascii="仿宋_GB2312" w:eastAsia="仿宋_GB2312"/>
          <w:sz w:val="32"/>
          <w:szCs w:val="32"/>
        </w:rPr>
      </w:pPr>
    </w:p>
    <w:p>
      <w:pPr>
        <w:wordWrap/>
        <w:adjustRightInd/>
        <w:snapToGrid/>
        <w:spacing w:line="600" w:lineRule="exact"/>
        <w:ind w:right="0"/>
        <w:textAlignment w:val="auto"/>
        <w:outlineLvl w:val="9"/>
        <w:rPr>
          <w:rFonts w:hint="eastAsia" w:ascii="仿宋_GB2312" w:eastAsia="仿宋_GB2312"/>
          <w:sz w:val="32"/>
          <w:szCs w:val="32"/>
        </w:rPr>
      </w:pPr>
    </w:p>
    <w:p>
      <w:pPr>
        <w:wordWrap/>
        <w:adjustRightInd/>
        <w:snapToGrid/>
        <w:spacing w:line="600" w:lineRule="exact"/>
        <w:ind w:right="0" w:firstLine="640" w:firstLineChars="200"/>
        <w:textAlignment w:val="auto"/>
        <w:outlineLvl w:val="9"/>
        <w:rPr>
          <w:rFonts w:hint="eastAsia" w:ascii="仿宋_GB2312" w:eastAsia="仿宋_GB2312"/>
          <w:sz w:val="32"/>
          <w:szCs w:val="32"/>
        </w:rPr>
      </w:pPr>
    </w:p>
    <w:p>
      <w:pPr>
        <w:wordWrap/>
        <w:adjustRightInd/>
        <w:snapToGrid/>
        <w:spacing w:line="600" w:lineRule="exact"/>
        <w:ind w:right="0" w:firstLine="640" w:firstLineChars="200"/>
        <w:textAlignment w:val="auto"/>
        <w:outlineLvl w:val="9"/>
        <w:rPr>
          <w:rFonts w:hint="eastAsia" w:ascii="仿宋_GB2312" w:eastAsia="仿宋_GB2312"/>
          <w:sz w:val="32"/>
          <w:szCs w:val="32"/>
        </w:rPr>
      </w:pPr>
    </w:p>
    <w:p>
      <w:pPr>
        <w:wordWrap/>
        <w:adjustRightInd/>
        <w:snapToGrid/>
        <w:spacing w:line="600" w:lineRule="exact"/>
        <w:ind w:right="0" w:firstLine="640" w:firstLineChars="200"/>
        <w:textAlignment w:val="auto"/>
        <w:outlineLvl w:val="9"/>
        <w:rPr>
          <w:rFonts w:hint="eastAsia" w:ascii="仿宋_GB2312" w:eastAsia="仿宋_GB2312"/>
          <w:sz w:val="32"/>
          <w:szCs w:val="32"/>
        </w:rPr>
      </w:pPr>
    </w:p>
    <w:p>
      <w:pPr>
        <w:wordWrap/>
        <w:adjustRightInd/>
        <w:snapToGrid/>
        <w:spacing w:line="600" w:lineRule="exact"/>
        <w:ind w:right="0"/>
        <w:textAlignment w:val="auto"/>
        <w:outlineLvl w:val="9"/>
        <w:rPr>
          <w:rFonts w:hint="eastAsia" w:ascii="仿宋_GB2312" w:eastAsia="仿宋_GB2312"/>
          <w:sz w:val="32"/>
          <w:szCs w:val="32"/>
        </w:rPr>
      </w:pPr>
    </w:p>
    <w:p>
      <w:pPr>
        <w:wordWrap/>
        <w:adjustRightInd/>
        <w:snapToGrid/>
        <w:spacing w:line="600" w:lineRule="exact"/>
        <w:ind w:right="0"/>
        <w:textAlignment w:val="auto"/>
        <w:outlineLvl w:val="9"/>
        <w:rPr>
          <w:rFonts w:hint="eastAsia" w:ascii="仿宋_GB2312" w:eastAsia="仿宋_GB2312"/>
          <w:sz w:val="32"/>
          <w:szCs w:val="32"/>
        </w:rPr>
      </w:pPr>
    </w:p>
    <w:p>
      <w:pPr>
        <w:rPr>
          <w:rFonts w:ascii="仿宋_GB2312" w:eastAsia="仿宋_GB2312"/>
          <w:sz w:val="32"/>
          <w:szCs w:val="32"/>
        </w:rPr>
      </w:pPr>
    </w:p>
    <w:p>
      <w:pPr>
        <w:spacing w:line="600" w:lineRule="exact"/>
      </w:pPr>
      <w:r>
        <w:rPr>
          <w:rFonts w:hint="eastAsia" w:ascii="黑体" w:hAnsi="黑体" w:eastAsia="黑体" w:cs="黑体"/>
          <w:sz w:val="32"/>
          <w:szCs w:val="32"/>
        </w:rPr>
        <w:t>附件1</w:t>
      </w:r>
      <w:r>
        <w:rPr>
          <w:rFonts w:ascii="仿宋_GB2312" w:hAnsi="Times New Roman" w:eastAsia="仿宋_GB2312" w:cs="Times New Roman"/>
          <w:kern w:val="2"/>
          <w:sz w:val="32"/>
          <w:szCs w:val="32"/>
          <w:lang w:val="en-US" w:eastAsia="zh-CN" w:bidi="ar-SA"/>
        </w:rPr>
        <w:pict>
          <v:shape id="Flowchart: Decision 32" o:spid="_x0000_s1027" type="#_x0000_t110" style="position:absolute;left:0;margin-left:135pt;margin-top:288.6pt;height:31.2pt;width:108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蚕种生产</w:t>
      </w:r>
      <w:r>
        <w:rPr>
          <w:rFonts w:hint="eastAsia" w:ascii="方正小标宋简体" w:hAnsi="方正小标宋简体" w:eastAsia="方正小标宋简体" w:cs="方正小标宋简体"/>
          <w:kern w:val="0"/>
          <w:sz w:val="44"/>
          <w:szCs w:val="44"/>
          <w:lang w:eastAsia="zh-CN"/>
        </w:rPr>
        <w:t>经营</w:t>
      </w:r>
      <w:r>
        <w:rPr>
          <w:rFonts w:hint="eastAsia" w:ascii="方正小标宋简体" w:hAnsi="方正小标宋简体" w:eastAsia="方正小标宋简体" w:cs="方正小标宋简体"/>
          <w:kern w:val="0"/>
          <w:sz w:val="44"/>
          <w:szCs w:val="44"/>
        </w:rPr>
        <w:t>许可审核流程图</w:t>
      </w:r>
    </w:p>
    <w:p>
      <w:pPr>
        <w:jc w:val="center"/>
        <w:rPr>
          <w:rFonts w:ascii="仿宋_GB2312"/>
          <w:szCs w:val="21"/>
        </w:rPr>
      </w:pPr>
      <w:r>
        <w:rPr>
          <w:rFonts w:ascii="仿宋_GB2312" w:hAnsi="Times New Roman" w:eastAsia="宋体" w:cs="Times New Roman"/>
          <w:kern w:val="2"/>
          <w:sz w:val="21"/>
          <w:szCs w:val="21"/>
          <w:lang w:val="en-US" w:eastAsia="zh-CN" w:bidi="ar-SA"/>
        </w:rPr>
        <w:pict>
          <v:shape id="Oval 33" o:spid="_x0000_s1028" type="#_x0000_t3" style="position:absolute;left:0;margin-left:136.5pt;margin-top:9.6pt;height:30.35pt;width:105.3pt;rotation:0f;z-index:-251657216;"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p>
    <w:p>
      <w:pPr>
        <w:rPr>
          <w:rFonts w:ascii="仿宋_GB2312"/>
          <w:szCs w:val="21"/>
        </w:rPr>
      </w:pPr>
      <w:r>
        <w:rPr>
          <w:rFonts w:hint="eastAsia" w:ascii="仿宋_GB2312"/>
          <w:szCs w:val="21"/>
        </w:rPr>
        <w:t xml:space="preserve">                             申请人提出申请</w:t>
      </w:r>
    </w:p>
    <w:p>
      <w:pPr>
        <w:rPr>
          <w:rFonts w:ascii="仿宋_GB2312"/>
          <w:szCs w:val="21"/>
        </w:rPr>
      </w:pPr>
      <w:r>
        <w:rPr>
          <w:rFonts w:ascii="仿宋_GB2312" w:hAnsi="Times New Roman" w:eastAsia="宋体" w:cs="Times New Roman"/>
          <w:kern w:val="2"/>
          <w:sz w:val="21"/>
          <w:szCs w:val="21"/>
          <w:lang w:val="en-US" w:eastAsia="zh-CN" w:bidi="ar-SA"/>
        </w:rPr>
        <w:pict>
          <v:line id="Line 40" o:spid="_x0000_s1029" style="position:absolute;left:0;margin-left:189pt;margin-top:7.8pt;height:15.6pt;width:0.05pt;rotation:0f;z-index:251668480;"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rPr>
          <w:rFonts w:ascii="仿宋_GB2312"/>
          <w:szCs w:val="21"/>
        </w:rPr>
      </w:pPr>
      <w:r>
        <w:rPr>
          <w:rFonts w:ascii="仿宋_GB2312" w:hAnsi="Times New Roman" w:eastAsia="宋体" w:cs="Times New Roman"/>
          <w:kern w:val="2"/>
          <w:sz w:val="21"/>
          <w:szCs w:val="21"/>
          <w:lang w:val="en-US" w:eastAsia="zh-CN" w:bidi="ar-SA"/>
        </w:rPr>
        <w:pict>
          <v:rect id="Rectangle 34" o:spid="_x0000_s1030" style="position:absolute;left:0;margin-left:150pt;margin-top:12pt;height:18.8pt;width:84.3pt;rotation:0f;z-index:-251656192;"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hint="eastAsia" w:ascii="仿宋_GB2312"/>
          <w:szCs w:val="21"/>
        </w:rPr>
        <w:t xml:space="preserve">                             </w:t>
      </w:r>
    </w:p>
    <w:p>
      <w:pPr>
        <w:ind w:firstLine="2730" w:firstLineChars="1300"/>
        <w:rPr>
          <w:rFonts w:ascii="仿宋_GB2312"/>
          <w:szCs w:val="21"/>
        </w:rPr>
      </w:pPr>
      <w:r>
        <w:rPr>
          <w:rFonts w:hint="eastAsia" w:ascii="仿宋_GB2312"/>
          <w:szCs w:val="21"/>
        </w:rPr>
        <w:t xml:space="preserve">     填写申请信息</w:t>
      </w:r>
    </w:p>
    <w:p>
      <w:pPr>
        <w:rPr>
          <w:rFonts w:ascii="仿宋_GB2312"/>
          <w:szCs w:val="21"/>
        </w:rPr>
      </w:pPr>
      <w:r>
        <w:rPr>
          <w:rFonts w:ascii="仿宋_GB2312" w:hAnsi="Times New Roman" w:eastAsia="宋体" w:cs="Times New Roman"/>
          <w:kern w:val="2"/>
          <w:sz w:val="21"/>
          <w:szCs w:val="21"/>
          <w:lang w:val="en-US" w:eastAsia="zh-CN" w:bidi="ar-SA"/>
        </w:rPr>
        <w:pict>
          <v:line id="Line 41" o:spid="_x0000_s1031" style="position:absolute;left:0;margin-left:189pt;margin-top:0pt;height:7.8pt;width:0.05pt;rotation:0f;z-index:251669504;"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仿宋_GB2312" w:hAnsi="Times New Roman" w:eastAsia="宋体" w:cs="Times New Roman"/>
          <w:kern w:val="2"/>
          <w:sz w:val="21"/>
          <w:szCs w:val="21"/>
          <w:lang w:val="en-US" w:eastAsia="zh-CN" w:bidi="ar-SA"/>
        </w:rPr>
        <w:pict>
          <v:rect id="Rectangle 35" o:spid="_x0000_s1032" style="position:absolute;left:0;margin-left:144pt;margin-top:7.8pt;height:23.4pt;width:90pt;rotation:0f;z-index:-251655168;" o:ole="f" fillcolor="#FFFFFF" filled="t" o:preferrelative="t" stroked="t" coordsize="21600,21600">
            <v:stroke color="#000000" color2="#FFFFFF" miterlimit="2"/>
            <v:imagedata gain="65536f" blacklevel="0f" gamma="0"/>
            <o:lock v:ext="edit" position="f" selection="f" grouping="f" rotation="f" cropping="f" text="f" aspectratio="f"/>
          </v:rect>
        </w:pict>
      </w:r>
    </w:p>
    <w:p>
      <w:pPr>
        <w:rPr>
          <w:rFonts w:ascii="仿宋_GB2312"/>
          <w:szCs w:val="21"/>
        </w:rPr>
      </w:pPr>
      <w:r>
        <w:rPr>
          <w:rFonts w:ascii="仿宋_GB2312" w:hAnsi="Times New Roman" w:eastAsia="宋体" w:cs="Times New Roman"/>
          <w:kern w:val="2"/>
          <w:sz w:val="21"/>
          <w:szCs w:val="21"/>
          <w:lang w:val="en-US" w:eastAsia="zh-CN" w:bidi="ar-SA"/>
        </w:rPr>
        <w:pict>
          <v:line id="Line 46" o:spid="_x0000_s1033" style="position:absolute;left:0;flip:y;margin-left:333pt;margin-top:6.2pt;height:23.4pt;width:0.05pt;rotation:0f;z-index:251673600;"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仿宋_GB2312" w:hAnsi="Times New Roman" w:eastAsia="宋体" w:cs="Times New Roman"/>
          <w:kern w:val="2"/>
          <w:sz w:val="21"/>
          <w:szCs w:val="21"/>
          <w:lang w:val="en-US" w:eastAsia="zh-CN" w:bidi="ar-SA"/>
        </w:rPr>
        <w:pict>
          <v:line id="Line 47" o:spid="_x0000_s1034" style="position:absolute;left:0;flip:x;margin-left:234pt;margin-top:6.2pt;height:0.05pt;width:99pt;rotation:0f;z-index:251674624;"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hint="eastAsia" w:ascii="仿宋_GB2312"/>
          <w:szCs w:val="21"/>
        </w:rPr>
        <w:t xml:space="preserve">                             材料初审和受理</w:t>
      </w:r>
    </w:p>
    <w:p>
      <w:pPr>
        <w:tabs>
          <w:tab w:val="left" w:pos="6651"/>
        </w:tabs>
        <w:rPr>
          <w:rFonts w:ascii="仿宋_GB2312"/>
          <w:szCs w:val="21"/>
        </w:rPr>
      </w:pPr>
      <w:r>
        <w:rPr>
          <w:rFonts w:ascii="仿宋_GB2312" w:hAnsi="Times New Roman" w:eastAsia="宋体" w:cs="Times New Roman"/>
          <w:kern w:val="2"/>
          <w:sz w:val="21"/>
          <w:szCs w:val="21"/>
          <w:lang w:val="en-US" w:eastAsia="zh-CN" w:bidi="ar-SA"/>
        </w:rPr>
        <w:pict>
          <v:shape id="Flowchart: Decision 36" o:spid="_x0000_s1035" type="#_x0000_t110" style="position:absolute;left:0;margin-left:135pt;margin-top:7.85pt;height:40.05pt;width:108pt;rotation:0f;z-index:-251654144;"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仿宋_GB2312" w:hAnsi="Times New Roman" w:eastAsia="宋体" w:cs="Times New Roman"/>
          <w:kern w:val="2"/>
          <w:sz w:val="21"/>
          <w:szCs w:val="21"/>
          <w:lang w:val="en-US" w:eastAsia="zh-CN" w:bidi="ar-SA"/>
        </w:rPr>
        <w:pict>
          <v:line id="Line 42" o:spid="_x0000_s1036" style="position:absolute;left:0;margin-left:189pt;margin-top:0pt;height:7.8pt;width:0.05pt;rotation:0f;z-index:251670528;"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rPr>
          <w:rFonts w:ascii="仿宋_GB2312"/>
          <w:szCs w:val="21"/>
        </w:rPr>
      </w:pPr>
      <w:r>
        <w:rPr>
          <w:rFonts w:ascii="仿宋_GB2312" w:hAnsi="Times New Roman" w:eastAsia="宋体" w:cs="Times New Roman"/>
          <w:kern w:val="2"/>
          <w:sz w:val="21"/>
          <w:szCs w:val="21"/>
          <w:lang w:val="en-US" w:eastAsia="zh-CN" w:bidi="ar-SA"/>
        </w:rPr>
        <w:pict>
          <v:line id="Line 45" o:spid="_x0000_s1037" style="position:absolute;left:0;margin-left:243pt;margin-top:13.8pt;height:0.05pt;width:54pt;rotation:0f;z-index:251672576;"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仿宋_GB2312" w:hAnsi="Times New Roman" w:eastAsia="宋体" w:cs="Times New Roman"/>
          <w:kern w:val="2"/>
          <w:sz w:val="21"/>
          <w:szCs w:val="21"/>
          <w:lang w:val="en-US" w:eastAsia="zh-CN" w:bidi="ar-SA"/>
        </w:rPr>
        <w:pict>
          <v:rect id="Rectangle 44" o:spid="_x0000_s1038" style="position:absolute;left:0;margin-left:297.05pt;margin-top:0.05pt;height:35.85pt;width:79.05pt;rotation:0f;z-index:-251650048;"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hint="eastAsia" w:ascii="仿宋_GB2312"/>
          <w:szCs w:val="21"/>
        </w:rPr>
        <w:t xml:space="preserve">                              材料是否齐全        否     一次性告知补正</w:t>
      </w:r>
    </w:p>
    <w:p>
      <w:pPr>
        <w:rPr>
          <w:rFonts w:ascii="仿宋_GB2312"/>
          <w:szCs w:val="21"/>
        </w:rPr>
      </w:pPr>
      <w:r>
        <w:rPr>
          <w:rFonts w:hint="eastAsia" w:ascii="仿宋_GB2312"/>
          <w:szCs w:val="21"/>
        </w:rPr>
        <w:t xml:space="preserve">                                                           的全部信息</w:t>
      </w:r>
    </w:p>
    <w:p>
      <w:pPr>
        <w:rPr>
          <w:rFonts w:ascii="仿宋_GB2312"/>
          <w:szCs w:val="21"/>
        </w:rPr>
      </w:pPr>
      <w:r>
        <w:rPr>
          <w:rFonts w:ascii="Times New Roman" w:hAnsi="Times New Roman" w:eastAsia="宋体" w:cs="Times New Roman"/>
          <w:kern w:val="2"/>
          <w:sz w:val="21"/>
          <w:szCs w:val="24"/>
          <w:lang w:val="en-US" w:eastAsia="zh-CN" w:bidi="ar-SA"/>
        </w:rPr>
        <w:pict>
          <v:line id="箭头 111" o:spid="_x0000_s1039" style="position:absolute;left:0;margin-left:188.55pt;margin-top:1pt;height:42pt;width:0.05pt;rotation:0f;z-index:251679744;"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rPr>
          <w:rFonts w:ascii="仿宋_GB2312"/>
          <w:szCs w:val="21"/>
        </w:rPr>
      </w:pPr>
      <w:r>
        <w:rPr>
          <w:rFonts w:hint="eastAsia" w:ascii="仿宋_GB2312"/>
          <w:szCs w:val="21"/>
        </w:rPr>
        <w:t xml:space="preserve">                                    是</w:t>
      </w:r>
    </w:p>
    <w:p>
      <w:pPr>
        <w:rPr>
          <w:rFonts w:ascii="仿宋_GB2312"/>
          <w:szCs w:val="21"/>
        </w:rPr>
      </w:pPr>
      <w:r>
        <w:rPr>
          <w:rFonts w:ascii="仿宋_GB2312" w:hAnsi="Times New Roman" w:eastAsia="宋体" w:cs="Times New Roman"/>
          <w:kern w:val="2"/>
          <w:sz w:val="21"/>
          <w:szCs w:val="21"/>
          <w:lang w:val="en-US" w:eastAsia="zh-CN" w:bidi="ar-SA"/>
        </w:rPr>
        <w:pict>
          <v:rect id="Rectangle 37" o:spid="_x0000_s1040" style="position:absolute;left:0;margin-left:134.25pt;margin-top:10.8pt;height:23.4pt;width:111.3pt;rotation:0f;z-index:-251653120;"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hint="eastAsia" w:ascii="仿宋_GB2312"/>
          <w:szCs w:val="21"/>
        </w:rPr>
        <w:t xml:space="preserve">                             </w:t>
      </w:r>
    </w:p>
    <w:p>
      <w:pPr>
        <w:rPr>
          <w:rFonts w:ascii="仿宋_GB2312"/>
          <w:szCs w:val="21"/>
        </w:rPr>
      </w:pPr>
      <w:r>
        <w:rPr>
          <w:rFonts w:ascii="仿宋_GB2312" w:hAnsi="Times New Roman" w:eastAsia="宋体" w:cs="Times New Roman"/>
          <w:kern w:val="2"/>
          <w:sz w:val="21"/>
          <w:szCs w:val="21"/>
          <w:lang w:val="en-US" w:eastAsia="zh-CN" w:bidi="ar-SA"/>
        </w:rPr>
        <w:pict>
          <v:line id="Line 49" o:spid="_x0000_s1041" style="position:absolute;left:0;flip:x y;margin-left:63.8pt;margin-top:7.05pt;height:40.75pt;width:0.25pt;rotation:0f;z-index:251676672;"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仿宋_GB2312" w:hAnsi="Times New Roman" w:eastAsia="宋体" w:cs="Times New Roman"/>
          <w:kern w:val="2"/>
          <w:sz w:val="21"/>
          <w:szCs w:val="21"/>
          <w:lang w:val="en-US" w:eastAsia="zh-CN" w:bidi="ar-SA"/>
        </w:rPr>
        <w:pict>
          <v:line id="Line 50" o:spid="_x0000_s1042" style="position:absolute;left:0;margin-left:63.35pt;margin-top:8.5pt;height:0.75pt;width:71.25pt;rotation:0f;z-index:251677696;"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hint="eastAsia" w:ascii="仿宋_GB2312"/>
          <w:szCs w:val="21"/>
        </w:rPr>
        <w:t xml:space="preserve">                           组织实地考察和审核</w:t>
      </w:r>
    </w:p>
    <w:p>
      <w:pPr>
        <w:rPr>
          <w:rFonts w:ascii="仿宋_GB2312"/>
          <w:szCs w:val="21"/>
        </w:rPr>
      </w:pPr>
      <w:r>
        <w:rPr>
          <w:rFonts w:ascii="仿宋_GB2312" w:hAnsi="Times New Roman" w:eastAsia="宋体" w:cs="Times New Roman"/>
          <w:kern w:val="2"/>
          <w:sz w:val="21"/>
          <w:szCs w:val="21"/>
          <w:lang w:val="en-US" w:eastAsia="zh-CN" w:bidi="ar-SA"/>
        </w:rPr>
        <w:pict>
          <v:line id="Line 43" o:spid="_x0000_s1043" style="position:absolute;left:0;flip:x;margin-left:188.55pt;margin-top:2.65pt;height:20.4pt;width:0.05pt;rotation:0f;z-index:251671552;"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rPr>
          <w:rFonts w:ascii="仿宋_GB2312"/>
          <w:szCs w:val="21"/>
        </w:rPr>
      </w:pPr>
      <w:r>
        <w:rPr>
          <w:rFonts w:ascii="仿宋_GB2312" w:hAnsi="Times New Roman" w:eastAsia="宋体" w:cs="Times New Roman"/>
          <w:kern w:val="2"/>
          <w:sz w:val="21"/>
          <w:szCs w:val="21"/>
          <w:lang w:val="en-US" w:eastAsia="zh-CN" w:bidi="ar-SA"/>
        </w:rPr>
        <w:pict>
          <v:shape id="Flowchart: Decision 39" o:spid="_x0000_s1044" type="#_x0000_t110" style="position:absolute;left:0;margin-left:135pt;margin-top:7.8pt;height:31.2pt;width:108pt;rotation:0f;z-index:-251651072;"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hint="eastAsia" w:ascii="仿宋_GB2312"/>
          <w:szCs w:val="21"/>
        </w:rPr>
        <w:t xml:space="preserve">                             </w:t>
      </w:r>
    </w:p>
    <w:p>
      <w:pPr>
        <w:rPr>
          <w:rFonts w:ascii="仿宋_GB2312"/>
          <w:szCs w:val="21"/>
        </w:rPr>
      </w:pPr>
      <w:r>
        <w:rPr>
          <w:rFonts w:ascii="仿宋_GB2312" w:hAnsi="Times New Roman" w:eastAsia="宋体" w:cs="Times New Roman"/>
          <w:kern w:val="2"/>
          <w:sz w:val="21"/>
          <w:szCs w:val="21"/>
          <w:lang w:val="en-US" w:eastAsia="zh-CN" w:bidi="ar-SA"/>
        </w:rPr>
        <w:pict>
          <v:line id="Line 48" o:spid="_x0000_s1045" style="position:absolute;left:0;flip:x;margin-left:72pt;margin-top:7.8pt;height:0.05pt;width:63pt;rotation:0f;z-index:251675648;"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ascii="仿宋_GB2312"/>
          <w:szCs w:val="21"/>
        </w:rPr>
        <w:t xml:space="preserve">           是                 是否需要退回</w:t>
      </w:r>
    </w:p>
    <w:p>
      <w:pPr>
        <w:rPr>
          <w:rFonts w:ascii="仿宋_GB2312"/>
          <w:szCs w:val="21"/>
        </w:rPr>
      </w:pPr>
      <w:r>
        <w:rPr>
          <w:rFonts w:ascii="仿宋_GB2312" w:hAnsi="仿宋_GB2312" w:eastAsia="宋体" w:cs="仿宋_GB2312"/>
          <w:kern w:val="2"/>
          <w:sz w:val="21"/>
          <w:szCs w:val="24"/>
          <w:lang w:val="en-US" w:eastAsia="zh-CN" w:bidi="ar-SA"/>
        </w:rPr>
        <w:pict>
          <v:line id="箭头 114" o:spid="_x0000_s1046" style="position:absolute;left:0;margin-left:188.55pt;margin-top:6.1pt;height:36pt;width:0.75pt;rotation:0f;z-index:251680768;"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rPr>
          <w:rFonts w:ascii="仿宋_GB2312"/>
          <w:szCs w:val="21"/>
        </w:rPr>
      </w:pPr>
      <w:r>
        <w:rPr>
          <w:rFonts w:hint="eastAsia" w:ascii="仿宋_GB2312"/>
          <w:szCs w:val="21"/>
        </w:rPr>
        <w:t xml:space="preserve">                                     否</w:t>
      </w:r>
    </w:p>
    <w:p>
      <w:pPr>
        <w:rPr>
          <w:rFonts w:ascii="仿宋_GB2312"/>
          <w:szCs w:val="21"/>
        </w:rPr>
      </w:pPr>
      <w:r>
        <w:rPr>
          <w:rFonts w:ascii="仿宋_GB2312" w:hAnsi="Times New Roman" w:eastAsia="宋体" w:cs="Times New Roman"/>
          <w:kern w:val="2"/>
          <w:sz w:val="21"/>
          <w:szCs w:val="21"/>
          <w:lang w:val="en-US" w:eastAsia="zh-CN" w:bidi="ar-SA"/>
        </w:rPr>
        <w:pict>
          <v:rect id="Rectangle 38" o:spid="_x0000_s1047" style="position:absolute;left:0;margin-left:147pt;margin-top:10.8pt;height:23.4pt;width:90pt;rotation:0f;z-index:-251652096;" o:ole="f" fillcolor="#FFFFFF" filled="t" o:preferrelative="t" stroked="t" coordsize="21600,21600">
            <v:stroke color="#000000" color2="#FFFFFF" miterlimit="2"/>
            <v:imagedata gain="65536f" blacklevel="0f" gamma="0"/>
            <o:lock v:ext="edit" position="f" selection="f" grouping="f" rotation="f" cropping="f" text="f" aspectratio="f"/>
          </v:rect>
        </w:pict>
      </w:r>
    </w:p>
    <w:p>
      <w:pPr>
        <w:rPr>
          <w:rFonts w:ascii="仿宋_GB2312"/>
          <w:szCs w:val="21"/>
        </w:rPr>
      </w:pPr>
      <w:r>
        <w:rPr>
          <w:rFonts w:hint="eastAsia" w:ascii="仿宋_GB2312"/>
          <w:szCs w:val="21"/>
        </w:rPr>
        <w:t xml:space="preserve">                              签署审核意见</w:t>
      </w:r>
    </w:p>
    <w:p>
      <w:pPr>
        <w:rPr>
          <w:rFonts w:ascii="仿宋_GB2312"/>
          <w:szCs w:val="21"/>
        </w:rPr>
      </w:pPr>
      <w:r>
        <w:rPr>
          <w:rFonts w:ascii="Times New Roman" w:hAnsi="Times New Roman" w:eastAsia="宋体" w:cs="Times New Roman"/>
          <w:kern w:val="2"/>
          <w:sz w:val="21"/>
          <w:szCs w:val="24"/>
          <w:lang w:val="en-US" w:eastAsia="zh-CN" w:bidi="ar-SA"/>
        </w:rPr>
        <w:pict>
          <v:line id="箭头 108" o:spid="_x0000_s1048" style="position:absolute;left:0;margin-left:189.3pt;margin-top:3.4pt;height:23.25pt;width:0.05pt;rotation:0f;z-index:251678720;"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hint="eastAsia" w:ascii="仿宋_GB2312"/>
          <w:szCs w:val="21"/>
        </w:rPr>
        <w:t xml:space="preserve">                                    </w:t>
      </w:r>
    </w:p>
    <w:p>
      <w:pPr>
        <w:rPr>
          <w:rFonts w:ascii="仿宋_GB2312"/>
          <w:szCs w:val="21"/>
        </w:rPr>
      </w:pPr>
      <w:r>
        <w:rPr>
          <w:rFonts w:ascii="仿宋_GB2312" w:hAnsi="Times New Roman" w:eastAsia="宋体" w:cs="Times New Roman"/>
          <w:kern w:val="2"/>
          <w:sz w:val="21"/>
          <w:szCs w:val="21"/>
          <w:lang w:val="en-US" w:eastAsia="zh-CN" w:bidi="ar-SA"/>
        </w:rPr>
        <w:pict>
          <v:rect id="Rectangle 51" o:spid="_x0000_s1049" style="position:absolute;left:0;margin-left:147pt;margin-top:10.8pt;height:23.4pt;width:90pt;rotation:0f;z-index:-251649024;" o:ole="f" fillcolor="#FFFFFF" filled="t" o:preferrelative="t" stroked="t" coordsize="21600,21600">
            <v:stroke color="#000000" color2="#FFFFFF" miterlimit="2"/>
            <v:imagedata gain="65536f" blacklevel="0f" gamma="0"/>
            <o:lock v:ext="edit" position="f" selection="f" grouping="f" rotation="f" cropping="f" text="f" aspectratio="f"/>
          </v:rect>
        </w:pict>
      </w:r>
    </w:p>
    <w:p>
      <w:pPr>
        <w:rPr>
          <w:rFonts w:ascii="仿宋_GB2312"/>
          <w:szCs w:val="21"/>
        </w:rPr>
      </w:pPr>
      <w:r>
        <w:rPr>
          <w:rFonts w:hint="eastAsia" w:ascii="仿宋_GB2312"/>
          <w:szCs w:val="21"/>
        </w:rPr>
        <w:t xml:space="preserve">                              报省农业厅审批</w:t>
      </w:r>
    </w:p>
    <w:p>
      <w:pPr>
        <w:rPr>
          <w:rFonts w:ascii="仿宋_GB2312"/>
          <w:szCs w:val="21"/>
        </w:rPr>
      </w:pPr>
    </w:p>
    <w:p>
      <w:pPr>
        <w:rPr>
          <w:rFonts w:ascii="仿宋_GB2312"/>
          <w:szCs w:val="21"/>
        </w:rPr>
      </w:pPr>
    </w:p>
    <w:p>
      <w:pPr>
        <w:wordWrap/>
        <w:adjustRightInd/>
        <w:snapToGrid/>
        <w:spacing w:line="600" w:lineRule="exact"/>
        <w:ind w:left="0" w:leftChars="0" w:right="0" w:firstLine="0" w:firstLineChars="0"/>
        <w:jc w:val="both"/>
        <w:textAlignment w:val="auto"/>
        <w:outlineLvl w:val="9"/>
        <w:rPr>
          <w:rFonts w:hint="eastAsia" w:ascii="宋体-PUA" w:hAnsi="宋体-PUA" w:eastAsia="宋体-PUA" w:cs="宋体-PUA"/>
          <w:sz w:val="28"/>
          <w:szCs w:val="28"/>
        </w:rPr>
      </w:pPr>
      <w:r>
        <w:rPr>
          <w:rFonts w:hint="eastAsia" w:ascii="宋体-PUA" w:hAnsi="宋体-PUA" w:eastAsia="宋体-PUA" w:cs="宋体-PUA"/>
          <w:sz w:val="28"/>
          <w:szCs w:val="28"/>
        </w:rPr>
        <w:t>农 业 局 审 批</w:t>
      </w:r>
    </w:p>
    <w:p>
      <w:pPr>
        <w:widowControl/>
        <w:wordWrap/>
        <w:adjustRightInd/>
        <w:snapToGrid/>
        <w:spacing w:line="600" w:lineRule="exact"/>
        <w:ind w:left="0" w:leftChars="0" w:right="0" w:firstLine="0" w:firstLineChars="0"/>
        <w:jc w:val="both"/>
        <w:textAlignment w:val="auto"/>
        <w:outlineLvl w:val="9"/>
        <w:rPr>
          <w:rFonts w:hint="eastAsia" w:ascii="宋体-PUA" w:hAnsi="宋体-PUA" w:eastAsia="宋体-PUA" w:cs="宋体-PUA"/>
          <w:sz w:val="28"/>
          <w:szCs w:val="28"/>
        </w:rPr>
      </w:pPr>
      <w:r>
        <w:rPr>
          <w:rFonts w:hint="eastAsia" w:ascii="宋体-PUA" w:hAnsi="宋体-PUA" w:eastAsia="宋体-PUA" w:cs="宋体-PUA"/>
          <w:sz w:val="28"/>
          <w:szCs w:val="28"/>
        </w:rPr>
        <w:t>法定时限：20日</w:t>
      </w:r>
    </w:p>
    <w:p>
      <w:pPr>
        <w:widowControl/>
        <w:wordWrap/>
        <w:adjustRightInd/>
        <w:snapToGrid/>
        <w:spacing w:line="600" w:lineRule="exact"/>
        <w:ind w:left="0" w:leftChars="0" w:right="0" w:firstLine="0" w:firstLineChars="0"/>
        <w:jc w:val="both"/>
        <w:textAlignment w:val="auto"/>
        <w:outlineLvl w:val="9"/>
        <w:rPr>
          <w:rFonts w:hint="eastAsia" w:ascii="宋体-PUA" w:hAnsi="宋体-PUA" w:eastAsia="宋体-PUA" w:cs="宋体-PUA"/>
          <w:sz w:val="28"/>
          <w:szCs w:val="28"/>
        </w:rPr>
      </w:pPr>
      <w:r>
        <w:rPr>
          <w:rFonts w:hint="eastAsia" w:ascii="宋体-PUA" w:hAnsi="宋体-PUA" w:eastAsia="宋体-PUA" w:cs="宋体-PUA"/>
          <w:sz w:val="28"/>
          <w:szCs w:val="28"/>
        </w:rPr>
        <w:t>办理期限：10日</w:t>
      </w:r>
    </w:p>
    <w:p>
      <w:pPr>
        <w:wordWrap/>
        <w:adjustRightInd/>
        <w:snapToGrid/>
        <w:spacing w:line="600" w:lineRule="exact"/>
        <w:ind w:left="0" w:leftChars="0" w:right="0" w:firstLine="0" w:firstLineChars="0"/>
        <w:jc w:val="both"/>
        <w:textAlignment w:val="auto"/>
        <w:outlineLvl w:val="9"/>
        <w:rPr>
          <w:rFonts w:hint="eastAsia" w:ascii="宋体-PUA" w:hAnsi="宋体-PUA" w:eastAsia="宋体-PUA" w:cs="宋体-PUA"/>
          <w:sz w:val="28"/>
          <w:szCs w:val="28"/>
        </w:rPr>
      </w:pPr>
      <w:r>
        <w:rPr>
          <w:rFonts w:hint="eastAsia" w:ascii="宋体-PUA" w:hAnsi="宋体-PUA" w:eastAsia="宋体-PUA" w:cs="宋体-PUA"/>
          <w:sz w:val="28"/>
          <w:szCs w:val="28"/>
        </w:rPr>
        <w:t>承办机构：海阳市种子站</w:t>
      </w:r>
      <w:r>
        <w:rPr>
          <w:rFonts w:hint="eastAsia" w:ascii="宋体-PUA" w:hAnsi="宋体-PUA" w:eastAsia="宋体-PUA" w:cs="宋体-PUA"/>
          <w:kern w:val="0"/>
          <w:sz w:val="28"/>
          <w:szCs w:val="28"/>
        </w:rPr>
        <w:t>0535-3223430</w:t>
      </w:r>
    </w:p>
    <w:p>
      <w:pPr>
        <w:wordWrap/>
        <w:adjustRightInd/>
        <w:snapToGrid/>
        <w:spacing w:line="600" w:lineRule="exact"/>
        <w:ind w:left="0" w:leftChars="0" w:right="0" w:firstLine="0" w:firstLineChars="0"/>
        <w:jc w:val="both"/>
        <w:textAlignment w:val="auto"/>
        <w:outlineLvl w:val="9"/>
        <w:rPr>
          <w:rFonts w:hint="eastAsia" w:ascii="宋体-PUA" w:hAnsi="宋体-PUA" w:eastAsia="宋体-PUA" w:cs="宋体-PUA"/>
          <w:kern w:val="0"/>
          <w:sz w:val="28"/>
          <w:szCs w:val="28"/>
        </w:rPr>
      </w:pPr>
      <w:r>
        <w:rPr>
          <w:rFonts w:hint="eastAsia" w:ascii="宋体-PUA" w:hAnsi="宋体-PUA" w:eastAsia="宋体-PUA" w:cs="宋体-PUA"/>
          <w:sz w:val="28"/>
          <w:szCs w:val="28"/>
        </w:rPr>
        <w:t>监督机构：海阳市农业局</w:t>
      </w:r>
      <w:r>
        <w:rPr>
          <w:rFonts w:hint="eastAsia" w:ascii="宋体-PUA" w:hAnsi="宋体-PUA" w:eastAsia="宋体-PUA" w:cs="宋体-PUA"/>
          <w:kern w:val="0"/>
          <w:sz w:val="28"/>
          <w:szCs w:val="28"/>
        </w:rPr>
        <w:t>0535-32338</w:t>
      </w:r>
    </w:p>
    <w:p>
      <w:pPr>
        <w:rPr>
          <w:rFonts w:ascii="仿宋_GB2312" w:hAnsi="仿宋_GB2312" w:cs="仿宋"/>
          <w:kern w:val="0"/>
          <w:sz w:val="24"/>
        </w:rPr>
      </w:pPr>
    </w:p>
    <w:p>
      <w:pPr>
        <w:rPr>
          <w:rFonts w:ascii="仿宋_GB2312" w:hAnsi="仿宋_GB2312"/>
          <w:sz w:val="24"/>
        </w:rPr>
      </w:pPr>
    </w:p>
    <w:p>
      <w:pPr>
        <w:jc w:val="left"/>
        <w:rPr>
          <w:rFonts w:hint="eastAsia" w:ascii="黑体" w:hAnsi="黑体" w:eastAsia="黑体" w:cs="黑体"/>
          <w:sz w:val="32"/>
          <w:szCs w:val="32"/>
        </w:rPr>
      </w:pPr>
      <w:bookmarkStart w:id="0" w:name="_GoBack"/>
      <w:bookmarkEnd w:id="0"/>
    </w:p>
    <w:p>
      <w:pPr>
        <w:rPr>
          <w:rFonts w:hint="eastAsia"/>
        </w:rPr>
      </w:pPr>
    </w:p>
    <w:p>
      <w:pPr>
        <w:jc w:val="left"/>
        <w:rPr>
          <w:rFonts w:hint="eastAsia" w:ascii="黑体" w:hAnsi="黑体" w:eastAsia="黑体" w:cs="黑体"/>
          <w:sz w:val="32"/>
          <w:szCs w:val="32"/>
        </w:rPr>
      </w:pPr>
      <w:r>
        <w:rPr>
          <w:rFonts w:hint="eastAsia" w:ascii="黑体" w:hAnsi="黑体" w:eastAsia="黑体" w:cs="黑体"/>
          <w:sz w:val="32"/>
          <w:szCs w:val="32"/>
        </w:rPr>
        <w:t>附件2</w:t>
      </w:r>
    </w:p>
    <w:p>
      <w:pPr>
        <w:jc w:val="center"/>
        <w:rPr>
          <w:sz w:val="36"/>
          <w:szCs w:val="36"/>
        </w:rPr>
      </w:pPr>
      <w:r>
        <w:rPr>
          <w:rFonts w:hint="eastAsia"/>
          <w:sz w:val="36"/>
          <w:szCs w:val="36"/>
        </w:rPr>
        <w:t>蚕种经营许可审批表</w:t>
      </w:r>
    </w:p>
    <w:tbl>
      <w:tblPr>
        <w:tblStyle w:val="7"/>
        <w:tblW w:w="8265" w:type="dxa"/>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1500"/>
        <w:gridCol w:w="1680"/>
        <w:gridCol w:w="720"/>
        <w:gridCol w:w="564"/>
        <w:gridCol w:w="1086"/>
        <w:gridCol w:w="19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2505" w:type="dxa"/>
            <w:gridSpan w:val="2"/>
            <w:tcBorders>
              <w:top w:val="single" w:color="auto" w:sz="4" w:space="0"/>
              <w:left w:val="single" w:color="auto" w:sz="4" w:space="0"/>
              <w:bottom w:val="single" w:color="auto" w:sz="4" w:space="0"/>
              <w:right w:val="single" w:color="auto" w:sz="4" w:space="0"/>
            </w:tcBorders>
            <w:vAlign w:val="top"/>
          </w:tcPr>
          <w:p>
            <w:pPr>
              <w:rPr>
                <w:rFonts w:ascii="Calibri" w:hAnsi="Calibri" w:eastAsia="宋体"/>
                <w:szCs w:val="22"/>
              </w:rPr>
            </w:pPr>
            <w:r>
              <w:rPr>
                <w:rFonts w:hint="eastAsia"/>
              </w:rPr>
              <w:t>申请单位</w:t>
            </w:r>
          </w:p>
        </w:tc>
        <w:tc>
          <w:tcPr>
            <w:tcW w:w="2964" w:type="dxa"/>
            <w:gridSpan w:val="3"/>
            <w:tcBorders>
              <w:top w:val="single" w:color="auto" w:sz="4" w:space="0"/>
              <w:left w:val="single" w:color="auto" w:sz="4" w:space="0"/>
              <w:bottom w:val="single" w:color="auto" w:sz="4" w:space="0"/>
              <w:right w:val="single" w:color="auto" w:sz="4" w:space="0"/>
            </w:tcBorders>
            <w:vAlign w:val="top"/>
          </w:tcPr>
          <w:p>
            <w:pPr>
              <w:rPr>
                <w:rFonts w:ascii="Calibri" w:hAnsi="Calibri" w:eastAsia="宋体"/>
                <w:szCs w:val="22"/>
              </w:rPr>
            </w:pPr>
          </w:p>
        </w:tc>
        <w:tc>
          <w:tcPr>
            <w:tcW w:w="1281" w:type="dxa"/>
            <w:gridSpan w:val="2"/>
            <w:tcBorders>
              <w:top w:val="single" w:color="auto" w:sz="4" w:space="0"/>
              <w:left w:val="single" w:color="auto" w:sz="4" w:space="0"/>
              <w:bottom w:val="single" w:color="auto" w:sz="4" w:space="0"/>
              <w:right w:val="single" w:color="auto" w:sz="4" w:space="0"/>
            </w:tcBorders>
            <w:vAlign w:val="top"/>
          </w:tcPr>
          <w:p>
            <w:pPr>
              <w:rPr>
                <w:rFonts w:ascii="Calibri" w:hAnsi="Calibri" w:eastAsia="宋体"/>
                <w:szCs w:val="22"/>
              </w:rPr>
            </w:pPr>
            <w:r>
              <w:rPr>
                <w:rFonts w:hint="eastAsia"/>
              </w:rPr>
              <w:t>法定代表人</w:t>
            </w:r>
          </w:p>
        </w:tc>
        <w:tc>
          <w:tcPr>
            <w:tcW w:w="1515" w:type="dxa"/>
            <w:tcBorders>
              <w:top w:val="single" w:color="auto" w:sz="4" w:space="0"/>
              <w:left w:val="single" w:color="auto" w:sz="4" w:space="0"/>
              <w:bottom w:val="single" w:color="auto" w:sz="4" w:space="0"/>
              <w:right w:val="single" w:color="auto" w:sz="4" w:space="0"/>
            </w:tcBorders>
            <w:vAlign w:val="top"/>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505" w:type="dxa"/>
            <w:gridSpan w:val="2"/>
            <w:tcBorders>
              <w:top w:val="single" w:color="auto" w:sz="4" w:space="0"/>
              <w:left w:val="single" w:color="auto" w:sz="4" w:space="0"/>
              <w:bottom w:val="single" w:color="auto" w:sz="4" w:space="0"/>
              <w:right w:val="single" w:color="auto" w:sz="4" w:space="0"/>
            </w:tcBorders>
            <w:vAlign w:val="top"/>
          </w:tcPr>
          <w:p>
            <w:pPr>
              <w:rPr>
                <w:rFonts w:ascii="Calibri" w:hAnsi="Calibri" w:eastAsia="宋体"/>
                <w:szCs w:val="22"/>
              </w:rPr>
            </w:pPr>
            <w:r>
              <w:rPr>
                <w:rFonts w:hint="eastAsia"/>
              </w:rPr>
              <w:t>地址</w:t>
            </w:r>
          </w:p>
        </w:tc>
        <w:tc>
          <w:tcPr>
            <w:tcW w:w="2964" w:type="dxa"/>
            <w:gridSpan w:val="3"/>
            <w:tcBorders>
              <w:top w:val="single" w:color="auto" w:sz="4" w:space="0"/>
              <w:left w:val="single" w:color="auto" w:sz="4" w:space="0"/>
              <w:bottom w:val="single" w:color="auto" w:sz="4" w:space="0"/>
              <w:right w:val="single" w:color="auto" w:sz="4" w:space="0"/>
            </w:tcBorders>
            <w:vAlign w:val="top"/>
          </w:tcPr>
          <w:p>
            <w:pPr>
              <w:rPr>
                <w:rFonts w:ascii="Calibri" w:hAnsi="Calibri" w:eastAsia="宋体"/>
                <w:szCs w:val="22"/>
              </w:rPr>
            </w:pPr>
          </w:p>
        </w:tc>
        <w:tc>
          <w:tcPr>
            <w:tcW w:w="1281" w:type="dxa"/>
            <w:gridSpan w:val="2"/>
            <w:tcBorders>
              <w:top w:val="single" w:color="auto" w:sz="4" w:space="0"/>
              <w:left w:val="single" w:color="auto" w:sz="4" w:space="0"/>
              <w:bottom w:val="single" w:color="auto" w:sz="4" w:space="0"/>
              <w:right w:val="single" w:color="auto" w:sz="4" w:space="0"/>
            </w:tcBorders>
            <w:vAlign w:val="top"/>
          </w:tcPr>
          <w:p>
            <w:pPr>
              <w:rPr>
                <w:rFonts w:ascii="Calibri" w:hAnsi="Calibri" w:eastAsia="宋体"/>
                <w:szCs w:val="22"/>
              </w:rPr>
            </w:pPr>
            <w:r>
              <w:rPr>
                <w:rFonts w:hint="eastAsia"/>
              </w:rPr>
              <w:t>邮编</w:t>
            </w:r>
          </w:p>
        </w:tc>
        <w:tc>
          <w:tcPr>
            <w:tcW w:w="1515" w:type="dxa"/>
            <w:tcBorders>
              <w:top w:val="single" w:color="auto" w:sz="4" w:space="0"/>
              <w:left w:val="single" w:color="auto" w:sz="4" w:space="0"/>
              <w:bottom w:val="single" w:color="auto" w:sz="4" w:space="0"/>
              <w:right w:val="single" w:color="auto" w:sz="4" w:space="0"/>
            </w:tcBorders>
            <w:vAlign w:val="top"/>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2505" w:type="dxa"/>
            <w:gridSpan w:val="2"/>
            <w:tcBorders>
              <w:top w:val="single" w:color="auto" w:sz="4" w:space="0"/>
              <w:left w:val="single" w:color="auto" w:sz="4" w:space="0"/>
              <w:bottom w:val="single" w:color="auto" w:sz="4" w:space="0"/>
              <w:right w:val="single" w:color="auto" w:sz="4" w:space="0"/>
            </w:tcBorders>
            <w:vAlign w:val="top"/>
          </w:tcPr>
          <w:p>
            <w:pPr>
              <w:rPr>
                <w:rFonts w:ascii="Calibri" w:hAnsi="Calibri" w:eastAsia="宋体"/>
                <w:szCs w:val="22"/>
              </w:rPr>
            </w:pPr>
            <w:r>
              <w:rPr>
                <w:rFonts w:hint="eastAsia"/>
              </w:rPr>
              <w:t>联系人（电话）</w:t>
            </w:r>
          </w:p>
        </w:tc>
        <w:tc>
          <w:tcPr>
            <w:tcW w:w="2964" w:type="dxa"/>
            <w:gridSpan w:val="3"/>
            <w:tcBorders>
              <w:top w:val="single" w:color="auto" w:sz="4" w:space="0"/>
              <w:left w:val="single" w:color="auto" w:sz="4" w:space="0"/>
              <w:bottom w:val="single" w:color="auto" w:sz="4" w:space="0"/>
              <w:right w:val="single" w:color="auto" w:sz="4" w:space="0"/>
            </w:tcBorders>
            <w:vAlign w:val="top"/>
          </w:tcPr>
          <w:p>
            <w:pPr>
              <w:rPr>
                <w:rFonts w:ascii="Calibri" w:hAnsi="Calibri" w:eastAsia="宋体"/>
                <w:szCs w:val="22"/>
              </w:rPr>
            </w:pPr>
          </w:p>
        </w:tc>
        <w:tc>
          <w:tcPr>
            <w:tcW w:w="1281" w:type="dxa"/>
            <w:gridSpan w:val="2"/>
            <w:tcBorders>
              <w:top w:val="single" w:color="auto" w:sz="4" w:space="0"/>
              <w:left w:val="single" w:color="auto" w:sz="4" w:space="0"/>
              <w:bottom w:val="single" w:color="auto" w:sz="4" w:space="0"/>
              <w:right w:val="single" w:color="auto" w:sz="4" w:space="0"/>
            </w:tcBorders>
            <w:vAlign w:val="top"/>
          </w:tcPr>
          <w:p>
            <w:pPr>
              <w:rPr>
                <w:rFonts w:ascii="Calibri" w:hAnsi="Calibri" w:eastAsia="宋体"/>
                <w:szCs w:val="22"/>
              </w:rPr>
            </w:pPr>
            <w:r>
              <w:rPr>
                <w:rFonts w:hint="eastAsia"/>
              </w:rPr>
              <w:t>申请日期</w:t>
            </w:r>
          </w:p>
        </w:tc>
        <w:tc>
          <w:tcPr>
            <w:tcW w:w="1515" w:type="dxa"/>
            <w:tcBorders>
              <w:top w:val="single" w:color="auto" w:sz="4" w:space="0"/>
              <w:left w:val="single" w:color="auto" w:sz="4" w:space="0"/>
              <w:bottom w:val="single" w:color="auto" w:sz="4" w:space="0"/>
              <w:right w:val="single" w:color="auto" w:sz="4" w:space="0"/>
            </w:tcBorders>
            <w:vAlign w:val="top"/>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505" w:type="dxa"/>
            <w:gridSpan w:val="2"/>
            <w:tcBorders>
              <w:top w:val="single" w:color="auto" w:sz="4" w:space="0"/>
              <w:left w:val="single" w:color="auto" w:sz="4" w:space="0"/>
              <w:bottom w:val="single" w:color="auto" w:sz="4" w:space="0"/>
              <w:right w:val="single" w:color="auto" w:sz="4" w:space="0"/>
            </w:tcBorders>
            <w:vAlign w:val="top"/>
          </w:tcPr>
          <w:p>
            <w:pPr>
              <w:rPr>
                <w:rFonts w:ascii="Calibri" w:hAnsi="Calibri" w:eastAsia="宋体"/>
                <w:szCs w:val="22"/>
              </w:rPr>
            </w:pPr>
            <w:r>
              <w:rPr>
                <w:rFonts w:hint="eastAsia"/>
              </w:rPr>
              <w:t>经营类型</w:t>
            </w:r>
          </w:p>
        </w:tc>
        <w:tc>
          <w:tcPr>
            <w:tcW w:w="5760" w:type="dxa"/>
            <w:gridSpan w:val="6"/>
            <w:tcBorders>
              <w:top w:val="single" w:color="auto" w:sz="4" w:space="0"/>
              <w:left w:val="single" w:color="auto" w:sz="4" w:space="0"/>
              <w:bottom w:val="single" w:color="auto" w:sz="4" w:space="0"/>
              <w:right w:val="single" w:color="auto" w:sz="4" w:space="0"/>
            </w:tcBorders>
            <w:vAlign w:val="top"/>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505" w:type="dxa"/>
            <w:gridSpan w:val="2"/>
            <w:tcBorders>
              <w:top w:val="single" w:color="auto" w:sz="4" w:space="0"/>
              <w:left w:val="single" w:color="auto" w:sz="4" w:space="0"/>
              <w:bottom w:val="single" w:color="auto" w:sz="4" w:space="0"/>
              <w:right w:val="single" w:color="auto" w:sz="4" w:space="0"/>
            </w:tcBorders>
            <w:vAlign w:val="top"/>
          </w:tcPr>
          <w:p>
            <w:pPr>
              <w:rPr>
                <w:rFonts w:ascii="Calibri" w:hAnsi="Calibri" w:eastAsia="宋体"/>
                <w:szCs w:val="22"/>
              </w:rPr>
            </w:pPr>
            <w:r>
              <w:rPr>
                <w:rFonts w:hint="eastAsia"/>
              </w:rPr>
              <w:t>经营方式</w:t>
            </w:r>
          </w:p>
        </w:tc>
        <w:tc>
          <w:tcPr>
            <w:tcW w:w="5760" w:type="dxa"/>
            <w:gridSpan w:val="6"/>
            <w:tcBorders>
              <w:top w:val="single" w:color="auto" w:sz="4" w:space="0"/>
              <w:left w:val="single" w:color="auto" w:sz="4" w:space="0"/>
              <w:bottom w:val="single" w:color="auto" w:sz="4" w:space="0"/>
              <w:right w:val="single" w:color="auto" w:sz="4" w:space="0"/>
            </w:tcBorders>
            <w:vAlign w:val="top"/>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505" w:type="dxa"/>
            <w:gridSpan w:val="2"/>
            <w:tcBorders>
              <w:top w:val="single" w:color="auto" w:sz="4" w:space="0"/>
              <w:left w:val="single" w:color="auto" w:sz="4" w:space="0"/>
              <w:bottom w:val="single" w:color="auto" w:sz="4" w:space="0"/>
              <w:right w:val="single" w:color="auto" w:sz="4" w:space="0"/>
            </w:tcBorders>
            <w:vAlign w:val="top"/>
          </w:tcPr>
          <w:p>
            <w:pPr>
              <w:rPr>
                <w:rFonts w:ascii="Calibri" w:hAnsi="Calibri" w:eastAsia="宋体"/>
                <w:szCs w:val="22"/>
              </w:rPr>
            </w:pPr>
            <w:r>
              <w:rPr>
                <w:rFonts w:hint="eastAsia"/>
              </w:rPr>
              <w:t>经营区域</w:t>
            </w:r>
          </w:p>
        </w:tc>
        <w:tc>
          <w:tcPr>
            <w:tcW w:w="5760" w:type="dxa"/>
            <w:gridSpan w:val="6"/>
            <w:tcBorders>
              <w:top w:val="single" w:color="auto" w:sz="4" w:space="0"/>
              <w:left w:val="single" w:color="auto" w:sz="4" w:space="0"/>
              <w:bottom w:val="single" w:color="auto" w:sz="4" w:space="0"/>
              <w:right w:val="single" w:color="auto" w:sz="4" w:space="0"/>
            </w:tcBorders>
            <w:vAlign w:val="top"/>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005" w:type="dxa"/>
            <w:vMerge w:val="restart"/>
            <w:tcBorders>
              <w:top w:val="single" w:color="auto" w:sz="4" w:space="0"/>
              <w:left w:val="single" w:color="auto" w:sz="4" w:space="0"/>
              <w:bottom w:val="single" w:color="auto" w:sz="4" w:space="0"/>
              <w:right w:val="single" w:color="auto" w:sz="4" w:space="0"/>
            </w:tcBorders>
            <w:vAlign w:val="top"/>
          </w:tcPr>
          <w:p>
            <w:pPr>
              <w:ind w:firstLine="105" w:firstLineChars="50"/>
              <w:rPr>
                <w:rFonts w:eastAsia="宋体" w:cs="黑体"/>
              </w:rPr>
            </w:pPr>
          </w:p>
          <w:p>
            <w:pPr>
              <w:ind w:firstLine="105" w:firstLineChars="50"/>
            </w:pPr>
            <w:r>
              <w:rPr>
                <w:rFonts w:hint="eastAsia"/>
              </w:rPr>
              <w:t>经</w:t>
            </w:r>
          </w:p>
          <w:p>
            <w:pPr>
              <w:ind w:firstLine="105" w:firstLineChars="50"/>
            </w:pPr>
            <w:r>
              <w:rPr>
                <w:rFonts w:hint="eastAsia"/>
              </w:rPr>
              <w:t>营</w:t>
            </w:r>
          </w:p>
          <w:p>
            <w:pPr>
              <w:ind w:firstLine="105" w:firstLineChars="50"/>
            </w:pPr>
            <w:r>
              <w:rPr>
                <w:rFonts w:hint="eastAsia"/>
              </w:rPr>
              <w:t>条</w:t>
            </w:r>
          </w:p>
          <w:p>
            <w:pPr>
              <w:ind w:firstLine="105" w:firstLineChars="50"/>
              <w:rPr>
                <w:rFonts w:ascii="Calibri" w:hAnsi="Calibri" w:eastAsia="宋体"/>
                <w:szCs w:val="22"/>
              </w:rPr>
            </w:pPr>
            <w:r>
              <w:rPr>
                <w:rFonts w:hint="eastAsia"/>
              </w:rPr>
              <w:t>件</w:t>
            </w:r>
          </w:p>
        </w:tc>
        <w:tc>
          <w:tcPr>
            <w:tcW w:w="1500" w:type="dxa"/>
            <w:tcBorders>
              <w:top w:val="single" w:color="auto" w:sz="4" w:space="0"/>
              <w:left w:val="single" w:color="auto" w:sz="4" w:space="0"/>
              <w:bottom w:val="single" w:color="auto" w:sz="4" w:space="0"/>
              <w:right w:val="single" w:color="auto" w:sz="4" w:space="0"/>
            </w:tcBorders>
            <w:vAlign w:val="top"/>
          </w:tcPr>
          <w:p>
            <w:pPr>
              <w:rPr>
                <w:rFonts w:ascii="Calibri" w:hAnsi="Calibri" w:eastAsia="宋体"/>
                <w:szCs w:val="22"/>
              </w:rPr>
            </w:pPr>
            <w:r>
              <w:rPr>
                <w:rFonts w:hint="eastAsia"/>
              </w:rPr>
              <w:t>注册资本</w:t>
            </w:r>
          </w:p>
        </w:tc>
        <w:tc>
          <w:tcPr>
            <w:tcW w:w="2400" w:type="dxa"/>
            <w:gridSpan w:val="2"/>
            <w:tcBorders>
              <w:top w:val="single" w:color="auto" w:sz="4" w:space="0"/>
              <w:left w:val="single" w:color="auto" w:sz="4" w:space="0"/>
              <w:bottom w:val="single" w:color="auto" w:sz="4" w:space="0"/>
              <w:right w:val="single" w:color="auto" w:sz="4" w:space="0"/>
            </w:tcBorders>
            <w:vAlign w:val="top"/>
          </w:tcPr>
          <w:p>
            <w:pPr>
              <w:ind w:firstLine="1680" w:firstLineChars="800"/>
              <w:rPr>
                <w:rFonts w:ascii="Calibri" w:hAnsi="Calibri" w:eastAsia="宋体"/>
                <w:szCs w:val="22"/>
              </w:rPr>
            </w:pPr>
            <w:r>
              <w:rPr>
                <w:rFonts w:hint="eastAsia"/>
              </w:rPr>
              <w:t>万元</w:t>
            </w:r>
          </w:p>
        </w:tc>
        <w:tc>
          <w:tcPr>
            <w:tcW w:w="1650" w:type="dxa"/>
            <w:gridSpan w:val="2"/>
            <w:tcBorders>
              <w:top w:val="single" w:color="auto" w:sz="4" w:space="0"/>
              <w:left w:val="single" w:color="auto" w:sz="4" w:space="0"/>
              <w:bottom w:val="single" w:color="auto" w:sz="4" w:space="0"/>
              <w:right w:val="single" w:color="auto" w:sz="4" w:space="0"/>
            </w:tcBorders>
            <w:vAlign w:val="top"/>
          </w:tcPr>
          <w:p>
            <w:pPr>
              <w:ind w:firstLine="105" w:firstLineChars="50"/>
              <w:rPr>
                <w:rFonts w:ascii="Calibri" w:hAnsi="Calibri" w:eastAsia="宋体"/>
                <w:szCs w:val="22"/>
              </w:rPr>
            </w:pPr>
            <w:r>
              <w:rPr>
                <w:rFonts w:hint="eastAsia"/>
              </w:rPr>
              <w:t>制</w:t>
            </w:r>
            <w:r>
              <w:t xml:space="preserve"> </w:t>
            </w:r>
            <w:r>
              <w:rPr>
                <w:rFonts w:hint="eastAsia"/>
              </w:rPr>
              <w:t>种</w:t>
            </w:r>
            <w:r>
              <w:t xml:space="preserve"> </w:t>
            </w:r>
            <w:r>
              <w:rPr>
                <w:rFonts w:hint="eastAsia"/>
              </w:rPr>
              <w:t>室</w:t>
            </w:r>
          </w:p>
        </w:tc>
        <w:tc>
          <w:tcPr>
            <w:tcW w:w="1710" w:type="dxa"/>
            <w:gridSpan w:val="2"/>
            <w:tcBorders>
              <w:top w:val="single" w:color="auto" w:sz="4" w:space="0"/>
              <w:left w:val="single" w:color="auto" w:sz="4" w:space="0"/>
              <w:bottom w:val="single" w:color="auto" w:sz="4" w:space="0"/>
              <w:right w:val="single" w:color="auto" w:sz="4" w:space="0"/>
            </w:tcBorders>
            <w:vAlign w:val="top"/>
          </w:tcPr>
          <w:p>
            <w:pPr>
              <w:ind w:firstLine="840" w:firstLineChars="400"/>
              <w:rPr>
                <w:rFonts w:ascii="Calibri" w:hAnsi="Calibri" w:eastAsia="宋体"/>
                <w:szCs w:val="22"/>
              </w:rPr>
            </w:pPr>
            <w:r>
              <w:rPr>
                <w:rFonts w:hint="eastAsia"/>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szCs w:val="22"/>
              </w:rPr>
            </w:pPr>
          </w:p>
        </w:tc>
        <w:tc>
          <w:tcPr>
            <w:tcW w:w="1500" w:type="dxa"/>
            <w:tcBorders>
              <w:top w:val="single" w:color="auto" w:sz="4" w:space="0"/>
              <w:left w:val="single" w:color="auto" w:sz="4" w:space="0"/>
              <w:bottom w:val="single" w:color="auto" w:sz="4" w:space="0"/>
              <w:right w:val="single" w:color="auto" w:sz="4" w:space="0"/>
            </w:tcBorders>
            <w:vAlign w:val="top"/>
          </w:tcPr>
          <w:p>
            <w:pPr>
              <w:rPr>
                <w:rFonts w:ascii="Calibri" w:hAnsi="Calibri" w:eastAsia="宋体"/>
                <w:szCs w:val="22"/>
              </w:rPr>
            </w:pPr>
            <w:r>
              <w:rPr>
                <w:rFonts w:hint="eastAsia"/>
              </w:rPr>
              <w:t>技术人员</w:t>
            </w:r>
          </w:p>
        </w:tc>
        <w:tc>
          <w:tcPr>
            <w:tcW w:w="2400" w:type="dxa"/>
            <w:gridSpan w:val="2"/>
            <w:tcBorders>
              <w:top w:val="single" w:color="auto" w:sz="4" w:space="0"/>
              <w:left w:val="single" w:color="auto" w:sz="4" w:space="0"/>
              <w:bottom w:val="single" w:color="auto" w:sz="4" w:space="0"/>
              <w:right w:val="single" w:color="auto" w:sz="4" w:space="0"/>
            </w:tcBorders>
            <w:vAlign w:val="top"/>
          </w:tcPr>
          <w:p>
            <w:pPr>
              <w:ind w:firstLine="1890" w:firstLineChars="900"/>
              <w:rPr>
                <w:rFonts w:ascii="Calibri" w:hAnsi="Calibri" w:eastAsia="宋体"/>
                <w:szCs w:val="22"/>
              </w:rPr>
            </w:pPr>
            <w:r>
              <w:rPr>
                <w:rFonts w:hint="eastAsia"/>
              </w:rPr>
              <w:t>人</w:t>
            </w:r>
          </w:p>
        </w:tc>
        <w:tc>
          <w:tcPr>
            <w:tcW w:w="1650" w:type="dxa"/>
            <w:gridSpan w:val="2"/>
            <w:tcBorders>
              <w:top w:val="single" w:color="auto" w:sz="4" w:space="0"/>
              <w:left w:val="single" w:color="auto" w:sz="4" w:space="0"/>
              <w:bottom w:val="single" w:color="auto" w:sz="4" w:space="0"/>
              <w:right w:val="single" w:color="auto" w:sz="4" w:space="0"/>
            </w:tcBorders>
            <w:vAlign w:val="top"/>
          </w:tcPr>
          <w:p>
            <w:pPr>
              <w:ind w:firstLine="105" w:firstLineChars="50"/>
              <w:rPr>
                <w:rFonts w:ascii="Calibri" w:hAnsi="Calibri" w:eastAsia="宋体"/>
                <w:szCs w:val="22"/>
              </w:rPr>
            </w:pPr>
            <w:r>
              <w:rPr>
                <w:rFonts w:hint="eastAsia"/>
              </w:rPr>
              <w:t>保</w:t>
            </w:r>
            <w:r>
              <w:t xml:space="preserve"> </w:t>
            </w:r>
            <w:r>
              <w:rPr>
                <w:rFonts w:hint="eastAsia"/>
              </w:rPr>
              <w:t>种</w:t>
            </w:r>
            <w:r>
              <w:t xml:space="preserve"> </w:t>
            </w:r>
            <w:r>
              <w:rPr>
                <w:rFonts w:hint="eastAsia"/>
              </w:rPr>
              <w:t>室</w:t>
            </w:r>
          </w:p>
        </w:tc>
        <w:tc>
          <w:tcPr>
            <w:tcW w:w="1710" w:type="dxa"/>
            <w:gridSpan w:val="2"/>
            <w:tcBorders>
              <w:top w:val="single" w:color="auto" w:sz="4" w:space="0"/>
              <w:left w:val="single" w:color="auto" w:sz="4" w:space="0"/>
              <w:bottom w:val="single" w:color="auto" w:sz="4" w:space="0"/>
              <w:right w:val="single" w:color="auto" w:sz="4" w:space="0"/>
            </w:tcBorders>
            <w:vAlign w:val="top"/>
          </w:tcPr>
          <w:p>
            <w:pPr>
              <w:ind w:firstLine="840" w:firstLineChars="400"/>
              <w:rPr>
                <w:rFonts w:ascii="Calibri" w:hAnsi="Calibri" w:eastAsia="宋体"/>
                <w:szCs w:val="22"/>
              </w:rPr>
            </w:pPr>
            <w:r>
              <w:rPr>
                <w:rFonts w:hint="eastAsia"/>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szCs w:val="22"/>
              </w:rPr>
            </w:pPr>
          </w:p>
        </w:tc>
        <w:tc>
          <w:tcPr>
            <w:tcW w:w="1500" w:type="dxa"/>
            <w:tcBorders>
              <w:top w:val="single" w:color="auto" w:sz="4" w:space="0"/>
              <w:left w:val="single" w:color="auto" w:sz="4" w:space="0"/>
              <w:bottom w:val="single" w:color="auto" w:sz="4" w:space="0"/>
              <w:right w:val="single" w:color="auto" w:sz="4" w:space="0"/>
            </w:tcBorders>
            <w:vAlign w:val="top"/>
          </w:tcPr>
          <w:p>
            <w:pPr>
              <w:rPr>
                <w:rFonts w:ascii="Calibri" w:hAnsi="Calibri" w:eastAsia="宋体"/>
                <w:szCs w:val="22"/>
              </w:rPr>
            </w:pPr>
            <w:r>
              <w:rPr>
                <w:rFonts w:hint="eastAsia"/>
              </w:rPr>
              <w:t>检验人员</w:t>
            </w:r>
          </w:p>
        </w:tc>
        <w:tc>
          <w:tcPr>
            <w:tcW w:w="2400" w:type="dxa"/>
            <w:gridSpan w:val="2"/>
            <w:tcBorders>
              <w:top w:val="single" w:color="auto" w:sz="4" w:space="0"/>
              <w:left w:val="single" w:color="auto" w:sz="4" w:space="0"/>
              <w:bottom w:val="single" w:color="auto" w:sz="4" w:space="0"/>
              <w:right w:val="single" w:color="auto" w:sz="4" w:space="0"/>
            </w:tcBorders>
            <w:vAlign w:val="top"/>
          </w:tcPr>
          <w:p>
            <w:pPr>
              <w:ind w:firstLine="1890" w:firstLineChars="900"/>
              <w:rPr>
                <w:rFonts w:ascii="Calibri" w:hAnsi="Calibri" w:eastAsia="宋体"/>
                <w:szCs w:val="22"/>
              </w:rPr>
            </w:pPr>
            <w:r>
              <w:rPr>
                <w:rFonts w:hint="eastAsia"/>
              </w:rPr>
              <w:t>人</w:t>
            </w:r>
          </w:p>
        </w:tc>
        <w:tc>
          <w:tcPr>
            <w:tcW w:w="1650" w:type="dxa"/>
            <w:gridSpan w:val="2"/>
            <w:tcBorders>
              <w:top w:val="single" w:color="auto" w:sz="4" w:space="0"/>
              <w:left w:val="single" w:color="auto" w:sz="4" w:space="0"/>
              <w:bottom w:val="single" w:color="auto" w:sz="4" w:space="0"/>
              <w:right w:val="single" w:color="auto" w:sz="4" w:space="0"/>
            </w:tcBorders>
            <w:vAlign w:val="top"/>
          </w:tcPr>
          <w:p>
            <w:pPr>
              <w:ind w:firstLine="105" w:firstLineChars="50"/>
              <w:rPr>
                <w:rFonts w:ascii="Calibri" w:hAnsi="Calibri" w:eastAsia="宋体"/>
                <w:szCs w:val="22"/>
              </w:rPr>
            </w:pPr>
            <w:r>
              <w:rPr>
                <w:rFonts w:hint="eastAsia"/>
              </w:rPr>
              <w:t>保</w:t>
            </w:r>
            <w:r>
              <w:t xml:space="preserve"> </w:t>
            </w:r>
            <w:r>
              <w:rPr>
                <w:rFonts w:hint="eastAsia"/>
              </w:rPr>
              <w:t>卵</w:t>
            </w:r>
            <w:r>
              <w:t xml:space="preserve"> </w:t>
            </w:r>
            <w:r>
              <w:rPr>
                <w:rFonts w:hint="eastAsia"/>
              </w:rPr>
              <w:t>室</w:t>
            </w:r>
          </w:p>
        </w:tc>
        <w:tc>
          <w:tcPr>
            <w:tcW w:w="1710" w:type="dxa"/>
            <w:gridSpan w:val="2"/>
            <w:tcBorders>
              <w:top w:val="single" w:color="auto" w:sz="4" w:space="0"/>
              <w:left w:val="single" w:color="auto" w:sz="4" w:space="0"/>
              <w:bottom w:val="single" w:color="auto" w:sz="4" w:space="0"/>
              <w:right w:val="single" w:color="auto" w:sz="4" w:space="0"/>
            </w:tcBorders>
            <w:vAlign w:val="top"/>
          </w:tcPr>
          <w:p>
            <w:pPr>
              <w:ind w:firstLine="840" w:firstLineChars="400"/>
              <w:rPr>
                <w:rFonts w:ascii="Calibri" w:hAnsi="Calibri" w:eastAsia="宋体"/>
                <w:szCs w:val="22"/>
              </w:rPr>
            </w:pPr>
            <w:r>
              <w:rPr>
                <w:rFonts w:hint="eastAsia"/>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szCs w:val="22"/>
              </w:rPr>
            </w:pPr>
          </w:p>
        </w:tc>
        <w:tc>
          <w:tcPr>
            <w:tcW w:w="1500" w:type="dxa"/>
            <w:tcBorders>
              <w:top w:val="single" w:color="auto" w:sz="4" w:space="0"/>
              <w:left w:val="single" w:color="auto" w:sz="4" w:space="0"/>
              <w:bottom w:val="single" w:color="auto" w:sz="4" w:space="0"/>
              <w:right w:val="single" w:color="auto" w:sz="4" w:space="0"/>
            </w:tcBorders>
            <w:vAlign w:val="top"/>
          </w:tcPr>
          <w:p>
            <w:pPr>
              <w:rPr>
                <w:rFonts w:ascii="Calibri" w:hAnsi="Calibri" w:eastAsia="宋体"/>
                <w:szCs w:val="22"/>
              </w:rPr>
            </w:pPr>
            <w:r>
              <w:rPr>
                <w:rFonts w:hint="eastAsia"/>
              </w:rPr>
              <w:t>检验仪器</w:t>
            </w:r>
          </w:p>
        </w:tc>
        <w:tc>
          <w:tcPr>
            <w:tcW w:w="2400" w:type="dxa"/>
            <w:gridSpan w:val="2"/>
            <w:tcBorders>
              <w:top w:val="single" w:color="auto" w:sz="4" w:space="0"/>
              <w:left w:val="single" w:color="auto" w:sz="4" w:space="0"/>
              <w:bottom w:val="single" w:color="auto" w:sz="4" w:space="0"/>
              <w:right w:val="single" w:color="auto" w:sz="4" w:space="0"/>
            </w:tcBorders>
            <w:vAlign w:val="top"/>
          </w:tcPr>
          <w:p>
            <w:pPr>
              <w:ind w:firstLine="525" w:firstLineChars="250"/>
              <w:rPr>
                <w:rFonts w:ascii="Calibri" w:hAnsi="Calibri" w:eastAsia="宋体"/>
                <w:szCs w:val="22"/>
              </w:rPr>
            </w:pPr>
            <w:r>
              <w:rPr>
                <w:rFonts w:hint="eastAsia"/>
              </w:rPr>
              <w:t>套附（照片、清单）</w:t>
            </w:r>
          </w:p>
        </w:tc>
        <w:tc>
          <w:tcPr>
            <w:tcW w:w="1650" w:type="dxa"/>
            <w:gridSpan w:val="2"/>
            <w:tcBorders>
              <w:top w:val="single" w:color="auto" w:sz="4" w:space="0"/>
              <w:left w:val="single" w:color="auto" w:sz="4" w:space="0"/>
              <w:bottom w:val="single" w:color="auto" w:sz="4" w:space="0"/>
              <w:right w:val="single" w:color="auto" w:sz="4" w:space="0"/>
            </w:tcBorders>
            <w:vAlign w:val="top"/>
          </w:tcPr>
          <w:p>
            <w:pPr>
              <w:ind w:firstLine="105" w:firstLineChars="50"/>
              <w:rPr>
                <w:rFonts w:ascii="Calibri" w:hAnsi="Calibri" w:eastAsia="宋体"/>
                <w:szCs w:val="22"/>
              </w:rPr>
            </w:pPr>
            <w:r>
              <w:rPr>
                <w:rFonts w:hint="eastAsia"/>
              </w:rPr>
              <w:t>贮</w:t>
            </w:r>
            <w:r>
              <w:t xml:space="preserve"> </w:t>
            </w:r>
            <w:r>
              <w:rPr>
                <w:rFonts w:hint="eastAsia"/>
              </w:rPr>
              <w:t>藏</w:t>
            </w:r>
            <w:r>
              <w:t xml:space="preserve"> </w:t>
            </w:r>
            <w:r>
              <w:rPr>
                <w:rFonts w:hint="eastAsia"/>
              </w:rPr>
              <w:t>室</w:t>
            </w:r>
          </w:p>
        </w:tc>
        <w:tc>
          <w:tcPr>
            <w:tcW w:w="1710" w:type="dxa"/>
            <w:gridSpan w:val="2"/>
            <w:tcBorders>
              <w:top w:val="single" w:color="auto" w:sz="4" w:space="0"/>
              <w:left w:val="single" w:color="auto" w:sz="4" w:space="0"/>
              <w:bottom w:val="single" w:color="auto" w:sz="4" w:space="0"/>
              <w:right w:val="single" w:color="auto" w:sz="4" w:space="0"/>
            </w:tcBorders>
            <w:vAlign w:val="top"/>
          </w:tcPr>
          <w:p>
            <w:pPr>
              <w:ind w:firstLine="840" w:firstLineChars="400"/>
              <w:rPr>
                <w:rFonts w:ascii="Calibri" w:hAnsi="Calibri" w:eastAsia="宋体"/>
                <w:szCs w:val="22"/>
              </w:rPr>
            </w:pPr>
            <w:r>
              <w:rPr>
                <w:rFonts w:hint="eastAsia"/>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szCs w:val="22"/>
              </w:rPr>
            </w:pPr>
          </w:p>
        </w:tc>
        <w:tc>
          <w:tcPr>
            <w:tcW w:w="1500" w:type="dxa"/>
            <w:tcBorders>
              <w:top w:val="single" w:color="auto" w:sz="4" w:space="0"/>
              <w:left w:val="single" w:color="auto" w:sz="4" w:space="0"/>
              <w:bottom w:val="single" w:color="auto" w:sz="4" w:space="0"/>
              <w:right w:val="single" w:color="auto" w:sz="4" w:space="0"/>
            </w:tcBorders>
            <w:vAlign w:val="top"/>
          </w:tcPr>
          <w:p>
            <w:pPr>
              <w:rPr>
                <w:rFonts w:ascii="Calibri" w:hAnsi="Calibri" w:eastAsia="宋体"/>
                <w:szCs w:val="22"/>
              </w:rPr>
            </w:pPr>
            <w:r>
              <w:rPr>
                <w:rFonts w:hint="eastAsia"/>
              </w:rPr>
              <w:t>制种设备</w:t>
            </w:r>
          </w:p>
        </w:tc>
        <w:tc>
          <w:tcPr>
            <w:tcW w:w="2400" w:type="dxa"/>
            <w:gridSpan w:val="2"/>
            <w:tcBorders>
              <w:top w:val="single" w:color="auto" w:sz="4" w:space="0"/>
              <w:left w:val="single" w:color="auto" w:sz="4" w:space="0"/>
              <w:bottom w:val="single" w:color="auto" w:sz="4" w:space="0"/>
              <w:right w:val="single" w:color="auto" w:sz="4" w:space="0"/>
            </w:tcBorders>
            <w:vAlign w:val="top"/>
          </w:tcPr>
          <w:p>
            <w:pPr>
              <w:ind w:firstLine="525" w:firstLineChars="250"/>
              <w:rPr>
                <w:rFonts w:ascii="Calibri" w:hAnsi="Calibri" w:eastAsia="宋体"/>
                <w:szCs w:val="22"/>
              </w:rPr>
            </w:pPr>
            <w:r>
              <w:rPr>
                <w:rFonts w:hint="eastAsia"/>
              </w:rPr>
              <w:t>套附（照片、清单）</w:t>
            </w:r>
          </w:p>
        </w:tc>
        <w:tc>
          <w:tcPr>
            <w:tcW w:w="1650" w:type="dxa"/>
            <w:gridSpan w:val="2"/>
            <w:tcBorders>
              <w:top w:val="single" w:color="auto" w:sz="4" w:space="0"/>
              <w:left w:val="single" w:color="auto" w:sz="4" w:space="0"/>
              <w:bottom w:val="single" w:color="auto" w:sz="4" w:space="0"/>
              <w:right w:val="single" w:color="auto" w:sz="4" w:space="0"/>
            </w:tcBorders>
            <w:vAlign w:val="top"/>
          </w:tcPr>
          <w:p>
            <w:pPr>
              <w:ind w:firstLine="105" w:firstLineChars="50"/>
              <w:rPr>
                <w:rFonts w:ascii="Calibri" w:hAnsi="Calibri" w:eastAsia="宋体"/>
                <w:szCs w:val="22"/>
              </w:rPr>
            </w:pPr>
            <w:r>
              <w:rPr>
                <w:rFonts w:hint="eastAsia"/>
              </w:rPr>
              <w:t>镜</w:t>
            </w:r>
            <w:r>
              <w:t xml:space="preserve"> </w:t>
            </w:r>
            <w:r>
              <w:rPr>
                <w:rFonts w:hint="eastAsia"/>
              </w:rPr>
              <w:t>检</w:t>
            </w:r>
            <w:r>
              <w:t xml:space="preserve"> </w:t>
            </w:r>
            <w:r>
              <w:rPr>
                <w:rFonts w:hint="eastAsia"/>
              </w:rPr>
              <w:t>室</w:t>
            </w:r>
          </w:p>
        </w:tc>
        <w:tc>
          <w:tcPr>
            <w:tcW w:w="1710" w:type="dxa"/>
            <w:gridSpan w:val="2"/>
            <w:tcBorders>
              <w:top w:val="single" w:color="auto" w:sz="4" w:space="0"/>
              <w:left w:val="single" w:color="auto" w:sz="4" w:space="0"/>
              <w:bottom w:val="single" w:color="auto" w:sz="4" w:space="0"/>
              <w:right w:val="single" w:color="auto" w:sz="4" w:space="0"/>
            </w:tcBorders>
            <w:vAlign w:val="top"/>
          </w:tcPr>
          <w:p>
            <w:pPr>
              <w:ind w:firstLine="840" w:firstLineChars="400"/>
              <w:rPr>
                <w:rFonts w:ascii="Calibri" w:hAnsi="Calibri" w:eastAsia="宋体"/>
                <w:szCs w:val="22"/>
              </w:rPr>
            </w:pPr>
            <w:r>
              <w:rPr>
                <w:rFonts w:hint="eastAsia"/>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5" w:hRule="atLeast"/>
        </w:trPr>
        <w:tc>
          <w:tcPr>
            <w:tcW w:w="1005" w:type="dxa"/>
            <w:tcBorders>
              <w:top w:val="single" w:color="auto" w:sz="4" w:space="0"/>
              <w:left w:val="single" w:color="auto" w:sz="4" w:space="0"/>
              <w:bottom w:val="single" w:color="auto" w:sz="4" w:space="0"/>
              <w:right w:val="single" w:color="auto" w:sz="4" w:space="0"/>
            </w:tcBorders>
            <w:vAlign w:val="top"/>
          </w:tcPr>
          <w:p>
            <w:pPr>
              <w:rPr>
                <w:rFonts w:eastAsia="宋体" w:cs="黑体"/>
              </w:rPr>
            </w:pPr>
          </w:p>
          <w:p>
            <w:pPr>
              <w:ind w:firstLine="105" w:firstLineChars="50"/>
            </w:pPr>
            <w:r>
              <w:rPr>
                <w:rFonts w:hint="eastAsia"/>
              </w:rPr>
              <w:t>生</w:t>
            </w:r>
          </w:p>
          <w:p>
            <w:pPr>
              <w:ind w:firstLine="105" w:firstLineChars="50"/>
            </w:pPr>
            <w:r>
              <w:rPr>
                <w:rFonts w:hint="eastAsia"/>
              </w:rPr>
              <w:t>产</w:t>
            </w:r>
          </w:p>
          <w:p>
            <w:pPr>
              <w:ind w:firstLine="105" w:firstLineChars="50"/>
            </w:pPr>
            <w:r>
              <w:rPr>
                <w:rFonts w:hint="eastAsia"/>
              </w:rPr>
              <w:t>情</w:t>
            </w:r>
          </w:p>
          <w:p>
            <w:pPr>
              <w:ind w:firstLine="105" w:firstLineChars="50"/>
              <w:rPr>
                <w:rFonts w:ascii="Calibri" w:hAnsi="Calibri" w:eastAsia="宋体"/>
                <w:szCs w:val="22"/>
              </w:rPr>
            </w:pPr>
            <w:r>
              <w:rPr>
                <w:rFonts w:hint="eastAsia"/>
              </w:rPr>
              <w:t>况</w:t>
            </w:r>
          </w:p>
        </w:tc>
        <w:tc>
          <w:tcPr>
            <w:tcW w:w="7260" w:type="dxa"/>
            <w:gridSpan w:val="7"/>
            <w:tcBorders>
              <w:top w:val="single" w:color="auto" w:sz="4" w:space="0"/>
              <w:left w:val="single" w:color="auto" w:sz="4" w:space="0"/>
              <w:bottom w:val="single" w:color="auto" w:sz="4" w:space="0"/>
              <w:right w:val="single" w:color="auto" w:sz="4" w:space="0"/>
            </w:tcBorders>
            <w:vAlign w:val="top"/>
          </w:tcPr>
          <w:p>
            <w:pPr>
              <w:rPr>
                <w:rFonts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5" w:hRule="atLeast"/>
        </w:trPr>
        <w:tc>
          <w:tcPr>
            <w:tcW w:w="1005" w:type="dxa"/>
            <w:tcBorders>
              <w:top w:val="single" w:color="auto" w:sz="4" w:space="0"/>
              <w:left w:val="single" w:color="auto" w:sz="4" w:space="0"/>
              <w:bottom w:val="single" w:color="auto" w:sz="4" w:space="0"/>
              <w:right w:val="single" w:color="auto" w:sz="4" w:space="0"/>
            </w:tcBorders>
            <w:vAlign w:val="top"/>
          </w:tcPr>
          <w:p>
            <w:pPr>
              <w:rPr>
                <w:rFonts w:eastAsia="宋体" w:cs="黑体"/>
              </w:rPr>
            </w:pPr>
          </w:p>
          <w:p>
            <w:pPr>
              <w:rPr>
                <w:rFonts w:ascii="Calibri" w:hAnsi="Calibri" w:eastAsia="宋体"/>
                <w:szCs w:val="22"/>
              </w:rPr>
            </w:pPr>
            <w:r>
              <w:rPr>
                <w:rFonts w:hint="eastAsia"/>
              </w:rPr>
              <w:t>市县主管部门审核意见</w:t>
            </w:r>
          </w:p>
        </w:tc>
        <w:tc>
          <w:tcPr>
            <w:tcW w:w="3180" w:type="dxa"/>
            <w:gridSpan w:val="2"/>
            <w:tcBorders>
              <w:top w:val="single" w:color="auto" w:sz="4" w:space="0"/>
              <w:left w:val="single" w:color="auto" w:sz="4" w:space="0"/>
              <w:bottom w:val="single" w:color="auto" w:sz="4" w:space="0"/>
              <w:right w:val="single" w:color="auto" w:sz="4" w:space="0"/>
            </w:tcBorders>
            <w:vAlign w:val="top"/>
          </w:tcPr>
          <w:p>
            <w:pPr>
              <w:rPr>
                <w:rFonts w:eastAsia="宋体" w:cs="黑体"/>
              </w:rPr>
            </w:pPr>
          </w:p>
          <w:p>
            <w:r>
              <w:rPr>
                <w:rFonts w:hint="eastAsia"/>
              </w:rPr>
              <w:t>审核人：</w:t>
            </w:r>
          </w:p>
          <w:p/>
          <w:p>
            <w:pPr>
              <w:ind w:firstLine="1890" w:firstLineChars="900"/>
            </w:pPr>
            <w:r>
              <w:rPr>
                <w:rFonts w:hint="eastAsia"/>
              </w:rPr>
              <w:t>（县公章）</w:t>
            </w:r>
          </w:p>
          <w:p>
            <w:pPr>
              <w:ind w:firstLine="1890" w:firstLineChars="900"/>
            </w:pPr>
          </w:p>
          <w:p>
            <w:pPr>
              <w:ind w:firstLine="1785" w:firstLineChars="850"/>
              <w:rPr>
                <w:rFonts w:ascii="Calibri" w:hAnsi="Calibri" w:eastAsia="宋体"/>
                <w:szCs w:val="22"/>
              </w:rPr>
            </w:pPr>
            <w:r>
              <w:rPr>
                <w:rFonts w:hint="eastAsia"/>
              </w:rPr>
              <w:t>年</w:t>
            </w:r>
            <w:r>
              <w:t xml:space="preserve">   </w:t>
            </w:r>
            <w:r>
              <w:rPr>
                <w:rFonts w:hint="eastAsia"/>
              </w:rPr>
              <w:t>月</w:t>
            </w:r>
            <w:r>
              <w:t xml:space="preserve">  </w:t>
            </w:r>
            <w:r>
              <w:rPr>
                <w:rFonts w:hint="eastAsia"/>
              </w:rPr>
              <w:t>日</w:t>
            </w:r>
          </w:p>
        </w:tc>
        <w:tc>
          <w:tcPr>
            <w:tcW w:w="4080" w:type="dxa"/>
            <w:gridSpan w:val="5"/>
            <w:tcBorders>
              <w:top w:val="single" w:color="auto" w:sz="4" w:space="0"/>
              <w:left w:val="single" w:color="auto" w:sz="4" w:space="0"/>
              <w:bottom w:val="single" w:color="auto" w:sz="4" w:space="0"/>
              <w:right w:val="single" w:color="auto" w:sz="4" w:space="0"/>
            </w:tcBorders>
            <w:vAlign w:val="top"/>
          </w:tcPr>
          <w:p>
            <w:pPr>
              <w:rPr>
                <w:rFonts w:eastAsia="宋体" w:cs="黑体"/>
              </w:rPr>
            </w:pPr>
          </w:p>
          <w:p>
            <w:r>
              <w:rPr>
                <w:rFonts w:hint="eastAsia"/>
              </w:rPr>
              <w:t>审核人：</w:t>
            </w:r>
          </w:p>
          <w:p/>
          <w:p>
            <w:pPr>
              <w:ind w:firstLine="2730" w:firstLineChars="1300"/>
            </w:pPr>
            <w:r>
              <w:rPr>
                <w:rFonts w:hint="eastAsia"/>
              </w:rPr>
              <w:t>（市公章）</w:t>
            </w:r>
          </w:p>
          <w:p>
            <w:pPr>
              <w:ind w:firstLine="1890" w:firstLineChars="900"/>
            </w:pPr>
          </w:p>
          <w:p>
            <w:pPr>
              <w:ind w:firstLine="2520" w:firstLineChars="1200"/>
              <w:rPr>
                <w:rFonts w:ascii="Calibri" w:hAnsi="Calibri" w:eastAsia="宋体"/>
                <w:szCs w:val="22"/>
              </w:rPr>
            </w:pPr>
            <w:r>
              <w:rPr>
                <w:rFonts w:hint="eastAsia"/>
              </w:rPr>
              <w:t>年</w:t>
            </w:r>
            <w:r>
              <w:t xml:space="preserve">   </w:t>
            </w:r>
            <w:r>
              <w:rPr>
                <w:rFonts w:hint="eastAsia"/>
              </w:rPr>
              <w:t>月</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5" w:hRule="atLeast"/>
        </w:trPr>
        <w:tc>
          <w:tcPr>
            <w:tcW w:w="1005" w:type="dxa"/>
            <w:tcBorders>
              <w:top w:val="single" w:color="auto" w:sz="4" w:space="0"/>
              <w:left w:val="single" w:color="auto" w:sz="4" w:space="0"/>
              <w:bottom w:val="single" w:color="auto" w:sz="4" w:space="0"/>
              <w:right w:val="single" w:color="auto" w:sz="4" w:space="0"/>
            </w:tcBorders>
            <w:vAlign w:val="top"/>
          </w:tcPr>
          <w:p>
            <w:pPr>
              <w:rPr>
                <w:rFonts w:eastAsia="宋体" w:cs="黑体"/>
              </w:rPr>
            </w:pPr>
          </w:p>
          <w:p>
            <w:pPr>
              <w:rPr>
                <w:rFonts w:ascii="Calibri" w:hAnsi="Calibri" w:eastAsia="宋体"/>
                <w:szCs w:val="22"/>
              </w:rPr>
            </w:pPr>
            <w:r>
              <w:rPr>
                <w:rFonts w:hint="eastAsia"/>
              </w:rPr>
              <w:t>主管部门审批意见</w:t>
            </w:r>
          </w:p>
        </w:tc>
        <w:tc>
          <w:tcPr>
            <w:tcW w:w="7260" w:type="dxa"/>
            <w:gridSpan w:val="7"/>
            <w:tcBorders>
              <w:top w:val="single" w:color="auto" w:sz="4" w:space="0"/>
              <w:left w:val="single" w:color="auto" w:sz="4" w:space="0"/>
              <w:bottom w:val="single" w:color="auto" w:sz="4" w:space="0"/>
              <w:right w:val="single" w:color="auto" w:sz="4" w:space="0"/>
            </w:tcBorders>
            <w:vAlign w:val="top"/>
          </w:tcPr>
          <w:p>
            <w:pPr>
              <w:rPr>
                <w:rFonts w:eastAsia="宋体" w:cs="黑体"/>
              </w:rPr>
            </w:pPr>
          </w:p>
          <w:p>
            <w:r>
              <w:rPr>
                <w:rFonts w:hint="eastAsia"/>
              </w:rPr>
              <w:t>经办人：</w:t>
            </w:r>
          </w:p>
          <w:p/>
          <w:p>
            <w:r>
              <w:rPr>
                <w:rFonts w:hint="eastAsia"/>
              </w:rPr>
              <w:t>批准人：</w:t>
            </w:r>
            <w:r>
              <w:t xml:space="preserve">                                               </w:t>
            </w:r>
            <w:r>
              <w:rPr>
                <w:rFonts w:hint="eastAsia"/>
              </w:rPr>
              <w:t>（公章）</w:t>
            </w:r>
          </w:p>
          <w:p>
            <w:pPr>
              <w:rPr>
                <w:rFonts w:ascii="Calibri" w:hAnsi="Calibri" w:eastAsia="宋体"/>
                <w:szCs w:val="22"/>
              </w:rPr>
            </w:pPr>
            <w:r>
              <w:t xml:space="preserve">                                                      </w:t>
            </w:r>
            <w:r>
              <w:rPr>
                <w:rFonts w:hint="eastAsia"/>
              </w:rPr>
              <w:t>年</w:t>
            </w:r>
            <w:r>
              <w:t xml:space="preserve">   </w:t>
            </w:r>
            <w:r>
              <w:rPr>
                <w:rFonts w:hint="eastAsia"/>
              </w:rPr>
              <w:t>月</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trPr>
        <w:tc>
          <w:tcPr>
            <w:tcW w:w="1005" w:type="dxa"/>
            <w:tcBorders>
              <w:top w:val="single" w:color="auto" w:sz="4" w:space="0"/>
              <w:left w:val="single" w:color="auto" w:sz="4" w:space="0"/>
              <w:bottom w:val="single" w:color="auto" w:sz="4" w:space="0"/>
              <w:right w:val="single" w:color="auto" w:sz="4" w:space="0"/>
            </w:tcBorders>
            <w:vAlign w:val="top"/>
          </w:tcPr>
          <w:p>
            <w:pPr>
              <w:rPr>
                <w:rFonts w:eastAsia="宋体" w:cs="黑体"/>
              </w:rPr>
            </w:pPr>
          </w:p>
          <w:p>
            <w:r>
              <w:rPr>
                <w:rFonts w:hint="eastAsia"/>
              </w:rPr>
              <w:t>备</w:t>
            </w:r>
          </w:p>
          <w:p/>
          <w:p>
            <w:pPr>
              <w:rPr>
                <w:rFonts w:ascii="Calibri" w:hAnsi="Calibri" w:eastAsia="宋体"/>
                <w:szCs w:val="22"/>
              </w:rPr>
            </w:pPr>
            <w:r>
              <w:rPr>
                <w:rFonts w:hint="eastAsia"/>
              </w:rPr>
              <w:t>注</w:t>
            </w:r>
          </w:p>
        </w:tc>
        <w:tc>
          <w:tcPr>
            <w:tcW w:w="7260" w:type="dxa"/>
            <w:gridSpan w:val="7"/>
            <w:tcBorders>
              <w:top w:val="single" w:color="auto" w:sz="4" w:space="0"/>
              <w:left w:val="single" w:color="auto" w:sz="4" w:space="0"/>
              <w:bottom w:val="single" w:color="auto" w:sz="4" w:space="0"/>
              <w:right w:val="single" w:color="auto" w:sz="4" w:space="0"/>
            </w:tcBorders>
            <w:vAlign w:val="top"/>
          </w:tcPr>
          <w:p>
            <w:pPr>
              <w:rPr>
                <w:rFonts w:ascii="Calibri" w:hAnsi="Calibri" w:eastAsia="宋体"/>
                <w:szCs w:val="22"/>
              </w:rPr>
            </w:pPr>
          </w:p>
        </w:tc>
      </w:tr>
    </w:tbl>
    <w:p>
      <w:pPr>
        <w:rPr>
          <w:rFonts w:ascii="Calibri" w:hAnsi="Calibri" w:eastAsia="宋体" w:cs="黑体"/>
          <w:szCs w:val="22"/>
        </w:rPr>
      </w:pPr>
      <w:r>
        <w:rPr>
          <w:rFonts w:hint="eastAsia"/>
        </w:rPr>
        <w:t>注：本表一式四份，审核机关、审批机关、申请单位各留一份。</w:t>
      </w:r>
    </w:p>
    <w:p>
      <w:pPr>
        <w:jc w:val="left"/>
        <w:rPr>
          <w:rFonts w:hint="eastAsia" w:ascii="黑体" w:hAnsi="黑体" w:eastAsia="黑体" w:cs="黑体"/>
          <w:sz w:val="32"/>
          <w:szCs w:val="32"/>
        </w:rPr>
      </w:pPr>
    </w:p>
    <w:tbl>
      <w:tblPr>
        <w:tblStyle w:val="7"/>
        <w:tblpPr w:leftFromText="180" w:rightFromText="180" w:vertAnchor="text" w:tblpX="-56" w:tblpY="1216"/>
        <w:tblW w:w="8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6"/>
        <w:gridCol w:w="230"/>
        <w:gridCol w:w="1270"/>
        <w:gridCol w:w="2415"/>
        <w:gridCol w:w="898"/>
        <w:gridCol w:w="992"/>
        <w:gridCol w:w="540"/>
        <w:gridCol w:w="3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trPr>
        <w:tc>
          <w:tcPr>
            <w:tcW w:w="2040" w:type="dxa"/>
            <w:gridSpan w:val="4"/>
            <w:vAlign w:val="top"/>
          </w:tcPr>
          <w:p/>
          <w:p>
            <w:r>
              <w:rPr>
                <w:rFonts w:hint="eastAsia"/>
              </w:rPr>
              <w:t>申请者</w:t>
            </w:r>
          </w:p>
        </w:tc>
        <w:tc>
          <w:tcPr>
            <w:tcW w:w="3313" w:type="dxa"/>
            <w:gridSpan w:val="2"/>
            <w:vAlign w:val="top"/>
          </w:tcPr>
          <w:p/>
        </w:tc>
        <w:tc>
          <w:tcPr>
            <w:tcW w:w="1562" w:type="dxa"/>
            <w:gridSpan w:val="3"/>
            <w:vAlign w:val="top"/>
          </w:tcPr>
          <w:p/>
          <w:p>
            <w:r>
              <w:rPr>
                <w:rFonts w:hint="eastAsia"/>
              </w:rPr>
              <w:t>法定代表人</w:t>
            </w:r>
          </w:p>
        </w:tc>
        <w:tc>
          <w:tcPr>
            <w:tcW w:w="18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2040" w:type="dxa"/>
            <w:gridSpan w:val="4"/>
            <w:vAlign w:val="top"/>
          </w:tcPr>
          <w:p>
            <w:r>
              <w:rPr>
                <w:rFonts w:hint="eastAsia"/>
              </w:rPr>
              <w:t>地址</w:t>
            </w:r>
          </w:p>
        </w:tc>
        <w:tc>
          <w:tcPr>
            <w:tcW w:w="6675" w:type="dxa"/>
            <w:gridSpan w:val="6"/>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40" w:type="dxa"/>
            <w:gridSpan w:val="4"/>
            <w:vAlign w:val="top"/>
          </w:tcPr>
          <w:p>
            <w:r>
              <w:rPr>
                <w:rFonts w:hint="eastAsia"/>
              </w:rPr>
              <w:t>联系人（电话）</w:t>
            </w:r>
          </w:p>
        </w:tc>
        <w:tc>
          <w:tcPr>
            <w:tcW w:w="3313" w:type="dxa"/>
            <w:gridSpan w:val="2"/>
            <w:vAlign w:val="top"/>
          </w:tcPr>
          <w:p/>
        </w:tc>
        <w:tc>
          <w:tcPr>
            <w:tcW w:w="1532" w:type="dxa"/>
            <w:gridSpan w:val="2"/>
            <w:vAlign w:val="top"/>
          </w:tcPr>
          <w:p>
            <w:pPr>
              <w:ind w:firstLine="105" w:firstLineChars="50"/>
            </w:pPr>
            <w:r>
              <w:rPr>
                <w:rFonts w:hint="eastAsia"/>
              </w:rPr>
              <w:t>邮    编</w:t>
            </w:r>
          </w:p>
        </w:tc>
        <w:tc>
          <w:tcPr>
            <w:tcW w:w="1830" w:type="dxa"/>
            <w:gridSpan w:val="2"/>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2040" w:type="dxa"/>
            <w:gridSpan w:val="4"/>
            <w:vAlign w:val="top"/>
          </w:tcPr>
          <w:p>
            <w:r>
              <w:rPr>
                <w:rFonts w:hint="eastAsia"/>
              </w:rPr>
              <w:t>生产基地地点</w:t>
            </w:r>
          </w:p>
        </w:tc>
        <w:tc>
          <w:tcPr>
            <w:tcW w:w="6675" w:type="dxa"/>
            <w:gridSpan w:val="6"/>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2040" w:type="dxa"/>
            <w:gridSpan w:val="4"/>
            <w:vAlign w:val="top"/>
          </w:tcPr>
          <w:p>
            <w:r>
              <w:rPr>
                <w:rFonts w:hint="eastAsia"/>
              </w:rPr>
              <w:t>生产类别</w:t>
            </w:r>
          </w:p>
        </w:tc>
        <w:tc>
          <w:tcPr>
            <w:tcW w:w="3313" w:type="dxa"/>
            <w:gridSpan w:val="2"/>
            <w:vAlign w:val="top"/>
          </w:tcPr>
          <w:p/>
        </w:tc>
        <w:tc>
          <w:tcPr>
            <w:tcW w:w="1562" w:type="dxa"/>
            <w:gridSpan w:val="3"/>
            <w:vAlign w:val="top"/>
          </w:tcPr>
          <w:p>
            <w:r>
              <w:rPr>
                <w:rFonts w:hint="eastAsia"/>
              </w:rPr>
              <w:t>生 产 规 模</w:t>
            </w:r>
          </w:p>
        </w:tc>
        <w:tc>
          <w:tcPr>
            <w:tcW w:w="18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534" w:type="dxa"/>
            <w:vMerge w:val="restart"/>
            <w:vAlign w:val="top"/>
          </w:tcPr>
          <w:p/>
          <w:p/>
          <w:p>
            <w:r>
              <w:rPr>
                <w:rFonts w:hint="eastAsia"/>
              </w:rPr>
              <w:t>生产条件</w:t>
            </w:r>
          </w:p>
        </w:tc>
        <w:tc>
          <w:tcPr>
            <w:tcW w:w="1506" w:type="dxa"/>
            <w:gridSpan w:val="3"/>
            <w:vAlign w:val="top"/>
          </w:tcPr>
          <w:p>
            <w:pPr>
              <w:ind w:firstLine="210" w:firstLineChars="100"/>
            </w:pPr>
            <w:r>
              <w:rPr>
                <w:rFonts w:hint="eastAsia"/>
              </w:rPr>
              <w:t>注册资本</w:t>
            </w:r>
          </w:p>
        </w:tc>
        <w:tc>
          <w:tcPr>
            <w:tcW w:w="2415" w:type="dxa"/>
            <w:vAlign w:val="top"/>
          </w:tcPr>
          <w:p>
            <w:pPr>
              <w:ind w:firstLine="1680" w:firstLineChars="800"/>
            </w:pPr>
            <w:r>
              <w:rPr>
                <w:rFonts w:hint="eastAsia"/>
              </w:rPr>
              <w:t>万元</w:t>
            </w:r>
          </w:p>
        </w:tc>
        <w:tc>
          <w:tcPr>
            <w:tcW w:w="1890" w:type="dxa"/>
            <w:gridSpan w:val="2"/>
            <w:vAlign w:val="top"/>
          </w:tcPr>
          <w:p>
            <w:pPr>
              <w:ind w:firstLine="210" w:firstLineChars="100"/>
            </w:pPr>
            <w:r>
              <w:rPr>
                <w:rFonts w:hint="eastAsia"/>
              </w:rPr>
              <w:t>蚕      室</w:t>
            </w:r>
          </w:p>
        </w:tc>
        <w:tc>
          <w:tcPr>
            <w:tcW w:w="2370" w:type="dxa"/>
            <w:gridSpan w:val="3"/>
            <w:vAlign w:val="top"/>
          </w:tcPr>
          <w:p>
            <w:r>
              <w:rPr>
                <w:rFonts w:hint="eastAsia"/>
              </w:rPr>
              <w:t xml:space="preserve">              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34" w:type="dxa"/>
            <w:vMerge w:val="continue"/>
            <w:vAlign w:val="top"/>
          </w:tcPr>
          <w:p/>
        </w:tc>
        <w:tc>
          <w:tcPr>
            <w:tcW w:w="1506" w:type="dxa"/>
            <w:gridSpan w:val="3"/>
            <w:vAlign w:val="top"/>
          </w:tcPr>
          <w:p>
            <w:pPr>
              <w:ind w:firstLine="210" w:firstLineChars="100"/>
            </w:pPr>
            <w:r>
              <w:rPr>
                <w:rFonts w:hint="eastAsia"/>
              </w:rPr>
              <w:t>技术条件</w:t>
            </w:r>
          </w:p>
        </w:tc>
        <w:tc>
          <w:tcPr>
            <w:tcW w:w="2415" w:type="dxa"/>
            <w:vAlign w:val="top"/>
          </w:tcPr>
          <w:p>
            <w:pPr>
              <w:ind w:firstLine="1890" w:firstLineChars="900"/>
            </w:pPr>
            <w:r>
              <w:rPr>
                <w:rFonts w:hint="eastAsia"/>
              </w:rPr>
              <w:t>人</w:t>
            </w:r>
          </w:p>
        </w:tc>
        <w:tc>
          <w:tcPr>
            <w:tcW w:w="1890" w:type="dxa"/>
            <w:gridSpan w:val="2"/>
            <w:vAlign w:val="top"/>
          </w:tcPr>
          <w:p>
            <w:pPr>
              <w:ind w:firstLine="210" w:firstLineChars="100"/>
            </w:pPr>
            <w:r>
              <w:rPr>
                <w:rFonts w:hint="eastAsia"/>
              </w:rPr>
              <w:t>催  青  室</w:t>
            </w:r>
          </w:p>
        </w:tc>
        <w:tc>
          <w:tcPr>
            <w:tcW w:w="2370" w:type="dxa"/>
            <w:gridSpan w:val="3"/>
            <w:vAlign w:val="top"/>
          </w:tcPr>
          <w:p>
            <w:pPr>
              <w:ind w:firstLine="1470" w:firstLineChars="700"/>
            </w:pPr>
            <w:r>
              <w:rPr>
                <w:rFonts w:hint="eastAsia"/>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34" w:type="dxa"/>
            <w:vMerge w:val="continue"/>
            <w:vAlign w:val="top"/>
          </w:tcPr>
          <w:p/>
        </w:tc>
        <w:tc>
          <w:tcPr>
            <w:tcW w:w="1506" w:type="dxa"/>
            <w:gridSpan w:val="3"/>
            <w:vAlign w:val="top"/>
          </w:tcPr>
          <w:p>
            <w:pPr>
              <w:ind w:firstLine="210" w:firstLineChars="100"/>
            </w:pPr>
            <w:r>
              <w:rPr>
                <w:rFonts w:hint="eastAsia"/>
              </w:rPr>
              <w:t>检验人员</w:t>
            </w:r>
          </w:p>
        </w:tc>
        <w:tc>
          <w:tcPr>
            <w:tcW w:w="2415" w:type="dxa"/>
            <w:vAlign w:val="top"/>
          </w:tcPr>
          <w:p>
            <w:pPr>
              <w:ind w:firstLine="1890" w:firstLineChars="900"/>
            </w:pPr>
            <w:r>
              <w:rPr>
                <w:rFonts w:hint="eastAsia"/>
              </w:rPr>
              <w:t>亩</w:t>
            </w:r>
          </w:p>
        </w:tc>
        <w:tc>
          <w:tcPr>
            <w:tcW w:w="1890" w:type="dxa"/>
            <w:gridSpan w:val="2"/>
            <w:vAlign w:val="top"/>
          </w:tcPr>
          <w:p>
            <w:pPr>
              <w:ind w:firstLine="210" w:firstLineChars="100"/>
            </w:pPr>
            <w:r>
              <w:rPr>
                <w:rFonts w:hint="eastAsia"/>
              </w:rPr>
              <w:t>低  温  室</w:t>
            </w:r>
          </w:p>
        </w:tc>
        <w:tc>
          <w:tcPr>
            <w:tcW w:w="2370" w:type="dxa"/>
            <w:gridSpan w:val="3"/>
            <w:vAlign w:val="top"/>
          </w:tcPr>
          <w:p>
            <w:pPr>
              <w:ind w:firstLine="1470" w:firstLineChars="700"/>
            </w:pPr>
            <w:r>
              <w:rPr>
                <w:rFonts w:hint="eastAsia"/>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534" w:type="dxa"/>
            <w:vMerge w:val="continue"/>
            <w:vAlign w:val="top"/>
          </w:tcPr>
          <w:p/>
        </w:tc>
        <w:tc>
          <w:tcPr>
            <w:tcW w:w="236" w:type="dxa"/>
            <w:gridSpan w:val="2"/>
            <w:tcBorders>
              <w:right w:val="nil"/>
            </w:tcBorders>
            <w:vAlign w:val="top"/>
          </w:tcPr>
          <w:p>
            <w:r>
              <w:rPr>
                <w:rFonts w:hint="eastAsia"/>
              </w:rPr>
              <w:t xml:space="preserve">   </w:t>
            </w:r>
          </w:p>
        </w:tc>
        <w:tc>
          <w:tcPr>
            <w:tcW w:w="1270" w:type="dxa"/>
            <w:tcBorders>
              <w:left w:val="nil"/>
            </w:tcBorders>
            <w:vAlign w:val="top"/>
          </w:tcPr>
          <w:p>
            <w:r>
              <w:rPr>
                <w:rFonts w:hint="eastAsia"/>
              </w:rPr>
              <w:t>桑园面积</w:t>
            </w:r>
          </w:p>
        </w:tc>
        <w:tc>
          <w:tcPr>
            <w:tcW w:w="2415" w:type="dxa"/>
            <w:vAlign w:val="top"/>
          </w:tcPr>
          <w:p>
            <w:pPr>
              <w:ind w:firstLine="1470" w:firstLineChars="700"/>
            </w:pPr>
            <w:r>
              <w:rPr>
                <w:rFonts w:hint="eastAsia"/>
              </w:rPr>
              <w:t>平方米</w:t>
            </w:r>
          </w:p>
        </w:tc>
        <w:tc>
          <w:tcPr>
            <w:tcW w:w="1890" w:type="dxa"/>
            <w:gridSpan w:val="2"/>
            <w:vAlign w:val="top"/>
          </w:tcPr>
          <w:p>
            <w:pPr>
              <w:ind w:firstLine="210" w:firstLineChars="100"/>
            </w:pPr>
            <w:r>
              <w:rPr>
                <w:rFonts w:hint="eastAsia"/>
              </w:rPr>
              <w:t>保  护  室</w:t>
            </w:r>
          </w:p>
        </w:tc>
        <w:tc>
          <w:tcPr>
            <w:tcW w:w="2370" w:type="dxa"/>
            <w:gridSpan w:val="3"/>
            <w:vAlign w:val="top"/>
          </w:tcPr>
          <w:p>
            <w:pPr>
              <w:ind w:firstLine="1470" w:firstLineChars="700"/>
            </w:pPr>
            <w:r>
              <w:rPr>
                <w:rFonts w:hint="eastAsia"/>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534" w:type="dxa"/>
            <w:vMerge w:val="continue"/>
            <w:vAlign w:val="top"/>
          </w:tcPr>
          <w:p/>
        </w:tc>
        <w:tc>
          <w:tcPr>
            <w:tcW w:w="236" w:type="dxa"/>
            <w:gridSpan w:val="2"/>
            <w:tcBorders>
              <w:right w:val="nil"/>
            </w:tcBorders>
            <w:vAlign w:val="top"/>
          </w:tcPr>
          <w:p>
            <w:r>
              <w:rPr>
                <w:rFonts w:hint="eastAsia"/>
              </w:rPr>
              <w:t xml:space="preserve"> </w:t>
            </w:r>
          </w:p>
        </w:tc>
        <w:tc>
          <w:tcPr>
            <w:tcW w:w="1270" w:type="dxa"/>
            <w:tcBorders>
              <w:left w:val="nil"/>
            </w:tcBorders>
            <w:vAlign w:val="top"/>
          </w:tcPr>
          <w:p>
            <w:r>
              <w:rPr>
                <w:rFonts w:hint="eastAsia"/>
              </w:rPr>
              <w:t>储 藏 室</w:t>
            </w:r>
          </w:p>
        </w:tc>
        <w:tc>
          <w:tcPr>
            <w:tcW w:w="2415" w:type="dxa"/>
            <w:vAlign w:val="top"/>
          </w:tcPr>
          <w:p>
            <w:pPr>
              <w:ind w:firstLine="1470" w:firstLineChars="700"/>
            </w:pPr>
            <w:r>
              <w:rPr>
                <w:rFonts w:hint="eastAsia"/>
              </w:rPr>
              <w:t>平方米</w:t>
            </w:r>
          </w:p>
        </w:tc>
        <w:tc>
          <w:tcPr>
            <w:tcW w:w="1890" w:type="dxa"/>
            <w:gridSpan w:val="2"/>
            <w:vAlign w:val="top"/>
          </w:tcPr>
          <w:p>
            <w:pPr>
              <w:ind w:firstLine="210" w:firstLineChars="100"/>
            </w:pPr>
            <w:r>
              <w:rPr>
                <w:rFonts w:hint="eastAsia"/>
              </w:rPr>
              <w:t>检  验  室</w:t>
            </w:r>
          </w:p>
        </w:tc>
        <w:tc>
          <w:tcPr>
            <w:tcW w:w="2370" w:type="dxa"/>
            <w:gridSpan w:val="3"/>
            <w:vAlign w:val="top"/>
          </w:tcPr>
          <w:p>
            <w:pPr>
              <w:ind w:firstLine="1470" w:firstLineChars="700"/>
            </w:pPr>
            <w:r>
              <w:rPr>
                <w:rFonts w:hint="eastAsia"/>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534" w:type="dxa"/>
            <w:vMerge w:val="continue"/>
            <w:vAlign w:val="top"/>
          </w:tcPr>
          <w:p/>
        </w:tc>
        <w:tc>
          <w:tcPr>
            <w:tcW w:w="1506" w:type="dxa"/>
            <w:gridSpan w:val="3"/>
            <w:vAlign w:val="top"/>
          </w:tcPr>
          <w:p>
            <w:pPr>
              <w:ind w:firstLine="210" w:firstLineChars="100"/>
            </w:pPr>
            <w:r>
              <w:rPr>
                <w:rFonts w:hint="eastAsia"/>
              </w:rPr>
              <w:t>冷藏库房</w:t>
            </w:r>
          </w:p>
        </w:tc>
        <w:tc>
          <w:tcPr>
            <w:tcW w:w="6675" w:type="dxa"/>
            <w:gridSpan w:val="6"/>
            <w:vAlign w:val="top"/>
          </w:tcPr>
          <w:p>
            <w:pPr>
              <w:ind w:firstLine="5775" w:firstLineChars="2750"/>
            </w:pPr>
            <w:r>
              <w:rPr>
                <w:rFonts w:hint="eastAsia"/>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5" w:hRule="atLeast"/>
        </w:trPr>
        <w:tc>
          <w:tcPr>
            <w:tcW w:w="540" w:type="dxa"/>
            <w:gridSpan w:val="2"/>
            <w:tcBorders>
              <w:top w:val="nil"/>
            </w:tcBorders>
            <w:vAlign w:val="top"/>
          </w:tcPr>
          <w:p/>
          <w:p/>
          <w:p/>
          <w:p/>
          <w:p>
            <w:r>
              <w:rPr>
                <w:rFonts w:hint="eastAsia"/>
              </w:rPr>
              <w:t>申</w:t>
            </w:r>
          </w:p>
          <w:p/>
          <w:p>
            <w:r>
              <w:rPr>
                <w:rFonts w:hint="eastAsia"/>
              </w:rPr>
              <w:t>请</w:t>
            </w:r>
          </w:p>
          <w:p/>
          <w:p>
            <w:r>
              <w:rPr>
                <w:rFonts w:hint="eastAsia"/>
              </w:rPr>
              <w:t>者</w:t>
            </w:r>
          </w:p>
          <w:p/>
          <w:p>
            <w:r>
              <w:rPr>
                <w:rFonts w:hint="eastAsia"/>
              </w:rPr>
              <w:t>概</w:t>
            </w:r>
          </w:p>
          <w:p/>
          <w:p>
            <w:r>
              <w:rPr>
                <w:rFonts w:hint="eastAsia"/>
              </w:rPr>
              <w:t>况</w:t>
            </w:r>
          </w:p>
        </w:tc>
        <w:tc>
          <w:tcPr>
            <w:tcW w:w="8175" w:type="dxa"/>
            <w:gridSpan w:val="8"/>
            <w:tcBorders>
              <w:top w:val="nil"/>
            </w:tcBorders>
            <w:vAlign w:val="top"/>
          </w:tcPr>
          <w:p/>
        </w:tc>
      </w:tr>
    </w:tbl>
    <w:p>
      <w:pPr>
        <w:spacing w:line="600" w:lineRule="exact"/>
        <w:jc w:val="center"/>
        <w:rPr>
          <w:rFonts w:ascii="仿宋_GB2312" w:eastAsia="仿宋_GB2312"/>
          <w:sz w:val="36"/>
          <w:szCs w:val="36"/>
        </w:rPr>
      </w:pPr>
      <w:r>
        <w:rPr>
          <w:rFonts w:hint="eastAsia" w:ascii="仿宋_GB2312" w:eastAsia="仿宋_GB2312"/>
          <w:sz w:val="44"/>
          <w:szCs w:val="44"/>
        </w:rPr>
        <w:t>蚕种生产许可申请表</w:t>
      </w:r>
    </w:p>
    <w:sectPr>
      <w:footerReference r:id="rId6" w:type="default"/>
      <w:pgSz w:w="11906" w:h="16838"/>
      <w:pgMar w:top="1077" w:right="1134" w:bottom="1077" w:left="1701" w:header="851" w:footer="992" w:gutter="0"/>
      <w:paperSrc w:first="0" w:other="0"/>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1" w:usb1="080E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仿宋">
    <w:altName w:val="仿宋_GB2312"/>
    <w:panose1 w:val="00000000000000000000"/>
    <w:charset w:val="86"/>
    <w:family w:val="auto"/>
    <w:pitch w:val="default"/>
    <w:sig w:usb0="800002BF" w:usb1="38CF7CFA" w:usb2="00000016" w:usb3="00000000" w:csb0="00040001" w:csb1="00000000"/>
  </w:font>
  <w:font w:name="Calibri">
    <w:altName w:val="Lucida Sans"/>
    <w:panose1 w:val="020F0502020204030204"/>
    <w:charset w:val="00"/>
    <w:family w:val="auto"/>
    <w:pitch w:val="default"/>
    <w:sig w:usb0="A00002EF" w:usb1="4000207B" w:usb2="00000000" w:usb3="00000000" w:csb0="2000009F"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szCs w:val="18"/>
        <w:lang w:val="en-US" w:eastAsia="zh-CN" w:bidi="ar-SA"/>
      </w:rPr>
      <w:pict>
        <v:shape id="文本框 25"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
    <w:nsid w:val="0000000A"/>
    <w:multiLevelType w:val="multilevel"/>
    <w:tmpl w:val="0000000A"/>
    <w:lvl w:ilvl="0" w:tentative="1">
      <w:start w:val="1"/>
      <w:numFmt w:val="decimal"/>
      <w:suff w:val="nothing"/>
      <w:lvlText w:val="%1　"/>
      <w:lvlJc w:val="left"/>
      <w:pPr>
        <w:tabs>
          <w:tab w:val="left" w:pos="0"/>
        </w:tabs>
        <w:ind w:left="0" w:firstLine="0"/>
      </w:pPr>
      <w:rPr>
        <w:rFonts w:hint="eastAsia" w:ascii="黑体" w:hAnsi="Times New Roman" w:eastAsia="黑体" w:cs="黑体"/>
        <w:b w:val="0"/>
        <w:sz w:val="21"/>
        <w:szCs w:val="21"/>
      </w:rPr>
    </w:lvl>
    <w:lvl w:ilvl="1" w:tentative="1">
      <w:start w:val="1"/>
      <w:numFmt w:val="decimal"/>
      <w:suff w:val="nothing"/>
      <w:lvlText w:val="%1.%2　"/>
      <w:lvlJc w:val="left"/>
      <w:pPr>
        <w:tabs>
          <w:tab w:val="left" w:pos="0"/>
        </w:tabs>
        <w:ind w:left="1080" w:firstLine="0"/>
      </w:pPr>
      <w:rPr>
        <w:rFonts w:hint="eastAsia" w:ascii="黑体" w:hAnsi="Times New Roman" w:eastAsia="黑体" w:cs="Times New Roman"/>
        <w:b w:val="0"/>
        <w:bCs w:val="0"/>
        <w:iCs w:val="0"/>
        <w:caps w:val="0"/>
        <w:strike w:val="0"/>
        <w:dstrike w:val="0"/>
        <w:outline w:val="0"/>
        <w:spacing w:val="0"/>
        <w:kern w:val="0"/>
        <w:position w:val="0"/>
        <w:sz w:val="21"/>
        <w:szCs w:val="21"/>
        <w:u w:val="none"/>
      </w:rPr>
    </w:lvl>
    <w:lvl w:ilvl="2" w:tentative="1">
      <w:start w:val="1"/>
      <w:numFmt w:val="decimal"/>
      <w:pStyle w:val="10"/>
      <w:suff w:val="nothing"/>
      <w:lvlText w:val="%1.%2.%3　"/>
      <w:lvlJc w:val="left"/>
      <w:pPr>
        <w:tabs>
          <w:tab w:val="left" w:pos="0"/>
        </w:tabs>
        <w:ind w:left="180" w:firstLine="0"/>
      </w:pPr>
      <w:rPr>
        <w:rFonts w:hint="eastAsia" w:ascii="黑体" w:hAnsi="Times New Roman" w:eastAsia="黑体" w:cs="黑体"/>
        <w:b w:val="0"/>
        <w:sz w:val="21"/>
      </w:rPr>
    </w:lvl>
    <w:lvl w:ilvl="3" w:tentative="1">
      <w:start w:val="1"/>
      <w:numFmt w:val="decimal"/>
      <w:suff w:val="nothing"/>
      <w:lvlText w:val="%1.%2.%3.%4　"/>
      <w:lvlJc w:val="left"/>
      <w:pPr>
        <w:tabs>
          <w:tab w:val="left" w:pos="0"/>
        </w:tabs>
        <w:ind w:left="0" w:firstLine="0"/>
      </w:pPr>
      <w:rPr>
        <w:rFonts w:hint="eastAsia" w:ascii="黑体" w:hAnsi="Times New Roman" w:eastAsia="黑体" w:cs="黑体"/>
        <w:b w:val="0"/>
        <w:sz w:val="21"/>
      </w:rPr>
    </w:lvl>
    <w:lvl w:ilvl="4" w:tentative="1">
      <w:start w:val="1"/>
      <w:numFmt w:val="decimal"/>
      <w:suff w:val="nothing"/>
      <w:lvlText w:val="%1.%2.%3.%4.%5　"/>
      <w:lvlJc w:val="left"/>
      <w:pPr>
        <w:tabs>
          <w:tab w:val="left" w:pos="0"/>
        </w:tabs>
        <w:ind w:left="840" w:firstLine="0"/>
      </w:pPr>
      <w:rPr>
        <w:rFonts w:hint="eastAsia" w:ascii="黑体" w:hAnsi="Times New Roman" w:eastAsia="黑体" w:cs="黑体"/>
        <w:b w:val="0"/>
        <w:sz w:val="21"/>
      </w:rPr>
    </w:lvl>
    <w:lvl w:ilvl="5" w:tentative="1">
      <w:start w:val="1"/>
      <w:numFmt w:val="decimal"/>
      <w:suff w:val="nothing"/>
      <w:lvlText w:val="%1.%2.%3.%4.%5.%6　"/>
      <w:lvlJc w:val="left"/>
      <w:pPr>
        <w:tabs>
          <w:tab w:val="left" w:pos="0"/>
        </w:tabs>
        <w:ind w:left="1260" w:firstLine="0"/>
      </w:pPr>
      <w:rPr>
        <w:rFonts w:hint="eastAsia" w:ascii="黑体" w:hAnsi="Times New Roman" w:eastAsia="黑体" w:cs="黑体"/>
        <w:b w:val="0"/>
        <w:sz w:val="21"/>
      </w:rPr>
    </w:lvl>
    <w:lvl w:ilvl="6" w:tentative="1">
      <w:start w:val="1"/>
      <w:numFmt w:val="decimal"/>
      <w:suff w:val="nothing"/>
      <w:lvlText w:val="%1%2.%3.%4.%5.%6.%7　"/>
      <w:lvlJc w:val="left"/>
      <w:pPr>
        <w:tabs>
          <w:tab w:val="left" w:pos="0"/>
        </w:tabs>
        <w:ind w:left="0" w:firstLine="0"/>
      </w:pPr>
      <w:rPr>
        <w:rFonts w:hint="eastAsia" w:ascii="黑体" w:hAnsi="Times New Roman" w:eastAsia="黑体" w:cs="黑体"/>
        <w:b w:val="0"/>
        <w:sz w:val="21"/>
      </w:rPr>
    </w:lvl>
    <w:lvl w:ilvl="7" w:tentative="1">
      <w:start w:val="1"/>
      <w:numFmt w:val="decimal"/>
      <w:lvlText w:val="%1.%2.%3.%4.%5.%6.%7.%8"/>
      <w:lvlJc w:val="left"/>
      <w:pPr>
        <w:tabs>
          <w:tab w:val="left" w:pos="4351"/>
        </w:tabs>
        <w:ind w:left="3972" w:hanging="1418"/>
      </w:pPr>
    </w:lvl>
    <w:lvl w:ilvl="8" w:tentative="1">
      <w:start w:val="1"/>
      <w:numFmt w:val="decimal"/>
      <w:lvlText w:val="%1.%2.%3.%4.%5.%6.%7.%8.%9"/>
      <w:lvlJc w:val="left"/>
      <w:pPr>
        <w:tabs>
          <w:tab w:val="left" w:pos="4777"/>
        </w:tabs>
        <w:ind w:left="4677" w:hanging="1700"/>
      </w:pPr>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225B0D"/>
    <w:rsid w:val="00011273"/>
    <w:rsid w:val="00021E31"/>
    <w:rsid w:val="00092BA1"/>
    <w:rsid w:val="00116F9B"/>
    <w:rsid w:val="00225B0D"/>
    <w:rsid w:val="00300D3C"/>
    <w:rsid w:val="003534B0"/>
    <w:rsid w:val="0037659F"/>
    <w:rsid w:val="004139E7"/>
    <w:rsid w:val="0042644E"/>
    <w:rsid w:val="005F5A1C"/>
    <w:rsid w:val="0084083D"/>
    <w:rsid w:val="0087240E"/>
    <w:rsid w:val="008B1C5D"/>
    <w:rsid w:val="00A05E20"/>
    <w:rsid w:val="00AD1781"/>
    <w:rsid w:val="00B42C3B"/>
    <w:rsid w:val="00CB6DD0"/>
    <w:rsid w:val="00E27870"/>
    <w:rsid w:val="00E4786D"/>
    <w:rsid w:val="00E75018"/>
    <w:rsid w:val="00EA3738"/>
    <w:rsid w:val="0E631274"/>
    <w:rsid w:val="134C5940"/>
    <w:rsid w:val="3EE53E63"/>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tbRl"/>
    </w:tcPr>
  </w:style>
  <w:style w:type="paragraph" w:styleId="2">
    <w:name w:val="footer"/>
    <w:basedOn w:val="1"/>
    <w:link w:val="13"/>
    <w:unhideWhenUsed/>
    <w:uiPriority w:val="99"/>
    <w:pPr>
      <w:tabs>
        <w:tab w:val="center" w:pos="4153"/>
        <w:tab w:val="right" w:pos="8306"/>
      </w:tabs>
      <w:snapToGrid w:val="0"/>
      <w:jc w:val="left"/>
    </w:pPr>
    <w:rPr>
      <w:sz w:val="18"/>
      <w:szCs w:val="18"/>
    </w:rPr>
  </w:style>
  <w:style w:type="paragraph" w:styleId="3">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6">
    <w:name w:val="page number"/>
    <w:basedOn w:val="5"/>
    <w:unhideWhenUsed/>
    <w:uiPriority w:val="0"/>
    <w:rPr/>
  </w:style>
  <w:style w:type="paragraph" w:customStyle="1" w:styleId="8">
    <w:name w:val="段"/>
    <w:basedOn w:val="1"/>
    <w:uiPriority w:val="0"/>
    <w:pPr>
      <w:widowControl/>
      <w:autoSpaceDE w:val="0"/>
      <w:autoSpaceDN w:val="0"/>
      <w:ind w:firstLine="200" w:firstLineChars="200"/>
    </w:pPr>
    <w:rPr>
      <w:rFonts w:hint="eastAsia" w:ascii="宋体"/>
      <w:kern w:val="0"/>
      <w:szCs w:val="20"/>
    </w:rPr>
  </w:style>
  <w:style w:type="paragraph" w:customStyle="1" w:styleId="9">
    <w:name w:val="封面标准名称"/>
    <w:basedOn w:val="1"/>
    <w:uiPriority w:val="0"/>
    <w:pPr>
      <w:spacing w:line="680" w:lineRule="exact"/>
      <w:jc w:val="center"/>
    </w:pPr>
    <w:rPr>
      <w:rFonts w:hint="eastAsia" w:ascii="黑体" w:eastAsia="黑体"/>
      <w:kern w:val="0"/>
      <w:sz w:val="52"/>
      <w:szCs w:val="20"/>
    </w:rPr>
  </w:style>
  <w:style w:type="paragraph" w:customStyle="1" w:styleId="10">
    <w:name w:val="二级条标题"/>
    <w:basedOn w:val="1"/>
    <w:next w:val="8"/>
    <w:uiPriority w:val="0"/>
    <w:pPr>
      <w:widowControl/>
      <w:numPr>
        <w:ilvl w:val="2"/>
        <w:numId w:val="1"/>
      </w:numPr>
      <w:jc w:val="left"/>
      <w:outlineLvl w:val="3"/>
    </w:pPr>
    <w:rPr>
      <w:rFonts w:hint="eastAsia" w:eastAsia="黑体"/>
      <w:kern w:val="0"/>
      <w:szCs w:val="20"/>
    </w:rPr>
  </w:style>
  <w:style w:type="paragraph" w:customStyle="1" w:styleId="11">
    <w:name w:val="List Paragraph"/>
    <w:basedOn w:val="1"/>
    <w:qFormat/>
    <w:uiPriority w:val="34"/>
    <w:pPr>
      <w:ind w:firstLine="420" w:firstLineChars="200"/>
    </w:pPr>
  </w:style>
  <w:style w:type="character" w:customStyle="1" w:styleId="12">
    <w:name w:val="页眉 Char"/>
    <w:basedOn w:val="5"/>
    <w:link w:val="3"/>
    <w:semiHidden/>
    <w:uiPriority w:val="99"/>
    <w:rPr>
      <w:rFonts w:ascii="Times New Roman" w:hAnsi="Times New Roman" w:eastAsia="宋体" w:cs="Times New Roman"/>
      <w:sz w:val="18"/>
      <w:szCs w:val="18"/>
    </w:rPr>
  </w:style>
  <w:style w:type="character" w:customStyle="1" w:styleId="13">
    <w:name w:val="页脚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622</Words>
  <Characters>3550</Characters>
  <Lines>29</Lines>
  <Paragraphs>8</Paragraphs>
  <ScaleCrop>false</ScaleCrop>
  <LinksUpToDate>false</LinksUpToDate>
  <CharactersWithSpaces>0</CharactersWithSpaces>
  <Application>WPS Office_9.1.0.5132_F1E327BC-269C-435d-A152-05C5408002CA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2015-09-17T01:09:00Z</dcterms:created>
  <dc:creator>Administrator</dc:creator>
  <cp:lastModifiedBy>Administrator</cp:lastModifiedBy>
  <dcterms:modified xsi:type="dcterms:W3CDTF">2015-10-10T07:27:52Z</dcterms:modified>
  <dc:title>                                   3706870102605-1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